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C7CCE" w14:textId="77777777" w:rsidR="0094227B" w:rsidRPr="00A07336" w:rsidRDefault="0094227B" w:rsidP="00574DC3">
      <w:pPr>
        <w:ind w:right="14"/>
        <w:jc w:val="center"/>
        <w:rPr>
          <w:rFonts w:ascii="Arial" w:eastAsia="Arial" w:hAnsi="Arial" w:cs="Arial"/>
          <w:b/>
          <w:color w:val="232323"/>
          <w:sz w:val="36"/>
          <w:szCs w:val="22"/>
        </w:rPr>
      </w:pPr>
      <w:r w:rsidRPr="00A07336">
        <w:rPr>
          <w:rFonts w:ascii="Arial" w:eastAsia="Arial" w:hAnsi="Arial" w:cs="Arial"/>
          <w:b/>
          <w:color w:val="232323"/>
          <w:sz w:val="36"/>
          <w:szCs w:val="22"/>
        </w:rPr>
        <w:t>GLIDE Trial</w:t>
      </w:r>
    </w:p>
    <w:p w14:paraId="67F0992F" w14:textId="24C2169A" w:rsidR="00232C45" w:rsidRPr="00A07336" w:rsidRDefault="0094227B" w:rsidP="00574DC3">
      <w:pPr>
        <w:ind w:right="14"/>
        <w:jc w:val="center"/>
        <w:rPr>
          <w:rFonts w:ascii="Arial" w:eastAsia="Arial" w:hAnsi="Arial" w:cs="Arial"/>
          <w:b/>
          <w:color w:val="232323"/>
          <w:sz w:val="36"/>
          <w:szCs w:val="22"/>
        </w:rPr>
      </w:pPr>
      <w:r w:rsidRPr="00A07336">
        <w:rPr>
          <w:rFonts w:ascii="Arial" w:eastAsia="Arial" w:hAnsi="Arial" w:cs="Arial"/>
          <w:b/>
          <w:color w:val="232323"/>
          <w:sz w:val="36"/>
          <w:szCs w:val="22"/>
        </w:rPr>
        <w:t>Data and Safety Monitoring Board Charter</w:t>
      </w:r>
    </w:p>
    <w:p w14:paraId="5B5B02F6" w14:textId="77777777" w:rsidR="0094227B" w:rsidRPr="00A07336" w:rsidRDefault="0094227B" w:rsidP="00574DC3">
      <w:pPr>
        <w:ind w:right="14"/>
        <w:jc w:val="center"/>
        <w:rPr>
          <w:rFonts w:ascii="Arial" w:eastAsia="Arial" w:hAnsi="Arial" w:cs="Arial"/>
          <w:b/>
          <w:color w:val="232323"/>
          <w:sz w:val="28"/>
          <w:szCs w:val="18"/>
        </w:rPr>
      </w:pPr>
    </w:p>
    <w:p w14:paraId="46343050" w14:textId="3D6903B3" w:rsidR="0094227B" w:rsidRPr="00A07336" w:rsidRDefault="0094227B" w:rsidP="00574DC3">
      <w:pPr>
        <w:ind w:right="14"/>
        <w:jc w:val="center"/>
        <w:rPr>
          <w:rFonts w:ascii="Arial" w:eastAsia="Arial" w:hAnsi="Arial" w:cs="Arial"/>
          <w:b/>
          <w:color w:val="232323"/>
          <w:sz w:val="32"/>
        </w:rPr>
      </w:pPr>
      <w:r w:rsidRPr="00A07336">
        <w:rPr>
          <w:rFonts w:ascii="Arial" w:eastAsia="Arial" w:hAnsi="Arial" w:cs="Arial"/>
          <w:b/>
          <w:color w:val="232323"/>
          <w:sz w:val="32"/>
        </w:rPr>
        <w:t xml:space="preserve">Title of </w:t>
      </w:r>
      <w:r w:rsidR="006C7F75">
        <w:rPr>
          <w:rFonts w:ascii="Arial" w:eastAsia="Arial" w:hAnsi="Arial" w:cs="Arial"/>
          <w:b/>
          <w:color w:val="232323"/>
          <w:sz w:val="32"/>
        </w:rPr>
        <w:t>Study</w:t>
      </w:r>
      <w:r w:rsidRPr="00A07336">
        <w:rPr>
          <w:rFonts w:ascii="Arial" w:eastAsia="Arial" w:hAnsi="Arial" w:cs="Arial"/>
          <w:b/>
          <w:color w:val="232323"/>
          <w:sz w:val="32"/>
        </w:rPr>
        <w:t xml:space="preserve">: </w:t>
      </w:r>
      <w:r w:rsidR="001F1B8E">
        <w:rPr>
          <w:rFonts w:ascii="Arial" w:eastAsia="Arial" w:hAnsi="Arial" w:cs="Arial"/>
          <w:bCs/>
          <w:color w:val="232323"/>
          <w:sz w:val="32"/>
        </w:rPr>
        <w:t>GLIDE Trial</w:t>
      </w:r>
    </w:p>
    <w:p w14:paraId="2512B53A" w14:textId="218E225A" w:rsidR="0094227B" w:rsidRPr="00A07336" w:rsidRDefault="0094227B" w:rsidP="00574DC3">
      <w:pPr>
        <w:ind w:right="14"/>
        <w:jc w:val="center"/>
        <w:rPr>
          <w:rFonts w:ascii="Arial" w:eastAsia="Arial" w:hAnsi="Arial" w:cs="Arial"/>
          <w:b/>
          <w:color w:val="232323"/>
          <w:sz w:val="32"/>
        </w:rPr>
      </w:pPr>
      <w:r w:rsidRPr="00A07336">
        <w:rPr>
          <w:rFonts w:ascii="Arial" w:eastAsia="Arial" w:hAnsi="Arial" w:cs="Arial"/>
          <w:b/>
          <w:color w:val="232323"/>
          <w:sz w:val="32"/>
        </w:rPr>
        <w:t xml:space="preserve">Protocol Date: </w:t>
      </w:r>
      <w:r w:rsidRPr="00A07336">
        <w:rPr>
          <w:rFonts w:ascii="Arial" w:eastAsia="Arial" w:hAnsi="Arial" w:cs="Arial"/>
          <w:bCs/>
          <w:color w:val="232323"/>
          <w:sz w:val="32"/>
        </w:rPr>
        <w:t>DD/MMM/YYYY</w:t>
      </w:r>
    </w:p>
    <w:p w14:paraId="0162F25E" w14:textId="657E91BB" w:rsidR="0094227B" w:rsidRPr="00A07336" w:rsidRDefault="0094227B" w:rsidP="00574DC3">
      <w:pPr>
        <w:ind w:right="14"/>
        <w:jc w:val="center"/>
        <w:rPr>
          <w:rFonts w:ascii="Arial" w:eastAsia="Arial" w:hAnsi="Arial" w:cs="Arial"/>
          <w:b/>
          <w:color w:val="232323"/>
          <w:sz w:val="32"/>
        </w:rPr>
      </w:pPr>
      <w:r w:rsidRPr="00A07336">
        <w:rPr>
          <w:rFonts w:ascii="Arial" w:eastAsia="Arial" w:hAnsi="Arial" w:cs="Arial"/>
          <w:b/>
          <w:color w:val="232323"/>
          <w:sz w:val="32"/>
        </w:rPr>
        <w:t xml:space="preserve">NCGM IRB Approval Number: </w:t>
      </w:r>
      <w:r w:rsidRPr="00A07336">
        <w:rPr>
          <w:rFonts w:ascii="Arial" w:eastAsia="Arial" w:hAnsi="Arial" w:cs="Arial"/>
          <w:bCs/>
          <w:color w:val="232323"/>
          <w:sz w:val="32"/>
        </w:rPr>
        <w:t>XXX</w:t>
      </w:r>
    </w:p>
    <w:p w14:paraId="3032CFB1" w14:textId="08786066" w:rsidR="0094227B" w:rsidRPr="00A07336" w:rsidRDefault="0094227B" w:rsidP="00574DC3">
      <w:pPr>
        <w:ind w:right="14"/>
        <w:jc w:val="center"/>
        <w:rPr>
          <w:rFonts w:ascii="Arial" w:eastAsia="Arial" w:hAnsi="Arial" w:cs="Arial"/>
          <w:b/>
          <w:color w:val="232323"/>
          <w:sz w:val="32"/>
        </w:rPr>
      </w:pPr>
      <w:r w:rsidRPr="00A07336">
        <w:rPr>
          <w:rFonts w:ascii="Arial" w:eastAsia="Arial" w:hAnsi="Arial" w:cs="Arial"/>
          <w:b/>
          <w:color w:val="232323"/>
          <w:sz w:val="32"/>
        </w:rPr>
        <w:t>Principal Investigator:</w:t>
      </w:r>
      <w:r w:rsidR="0074137A" w:rsidRPr="00A07336">
        <w:rPr>
          <w:rFonts w:ascii="Arial" w:eastAsia="Arial" w:hAnsi="Arial" w:cs="Arial"/>
          <w:b/>
          <w:color w:val="232323"/>
          <w:sz w:val="32"/>
        </w:rPr>
        <w:t xml:space="preserve"> </w:t>
      </w:r>
      <w:r w:rsidRPr="00A07336">
        <w:rPr>
          <w:rFonts w:ascii="Arial" w:eastAsia="Arial" w:hAnsi="Arial" w:cs="Arial"/>
          <w:bCs/>
          <w:color w:val="232323"/>
          <w:sz w:val="32"/>
        </w:rPr>
        <w:t>XXX</w:t>
      </w:r>
    </w:p>
    <w:p w14:paraId="075E6035" w14:textId="7F1D21D1" w:rsidR="0094227B" w:rsidRPr="00A07336" w:rsidRDefault="0094227B" w:rsidP="00574DC3">
      <w:pPr>
        <w:ind w:right="14"/>
        <w:jc w:val="center"/>
        <w:rPr>
          <w:rFonts w:ascii="Arial" w:eastAsia="Arial" w:hAnsi="Arial" w:cs="Arial"/>
          <w:b/>
          <w:color w:val="232323"/>
          <w:sz w:val="32"/>
        </w:rPr>
      </w:pPr>
      <w:r w:rsidRPr="00A07336">
        <w:rPr>
          <w:rFonts w:ascii="Arial" w:eastAsia="Arial" w:hAnsi="Arial" w:cs="Arial"/>
          <w:b/>
          <w:color w:val="232323"/>
          <w:sz w:val="32"/>
        </w:rPr>
        <w:t xml:space="preserve">Coordinating Center: </w:t>
      </w:r>
      <w:r w:rsidR="006E4526" w:rsidRPr="00A07336">
        <w:rPr>
          <w:rFonts w:ascii="Arial" w:eastAsia="Arial" w:hAnsi="Arial" w:cs="Arial"/>
          <w:bCs/>
          <w:color w:val="232323"/>
          <w:sz w:val="32"/>
        </w:rPr>
        <w:t xml:space="preserve">Center for Clinical Sciences, </w:t>
      </w:r>
      <w:r w:rsidRPr="00A07336">
        <w:rPr>
          <w:rFonts w:ascii="Arial" w:eastAsia="Arial" w:hAnsi="Arial" w:cs="Arial"/>
          <w:bCs/>
          <w:color w:val="232323"/>
          <w:sz w:val="32"/>
        </w:rPr>
        <w:t xml:space="preserve">National Center for </w:t>
      </w:r>
      <w:r w:rsidR="006E4526" w:rsidRPr="00A07336">
        <w:rPr>
          <w:rFonts w:ascii="Arial" w:eastAsia="Arial" w:hAnsi="Arial" w:cs="Arial"/>
          <w:bCs/>
          <w:color w:val="232323"/>
          <w:sz w:val="32"/>
        </w:rPr>
        <w:t>Global Health and Medicine</w:t>
      </w:r>
    </w:p>
    <w:p w14:paraId="143190C5" w14:textId="77777777" w:rsidR="00232C45" w:rsidRPr="00A07336" w:rsidRDefault="00232C45" w:rsidP="00232C45">
      <w:pPr>
        <w:spacing w:line="200" w:lineRule="exact"/>
        <w:rPr>
          <w:rFonts w:ascii="Arial" w:hAnsi="Arial" w:cs="Arial"/>
        </w:rPr>
      </w:pPr>
    </w:p>
    <w:p w14:paraId="4C8B903C" w14:textId="0D16D783" w:rsidR="0074137A" w:rsidRPr="00A07336" w:rsidRDefault="0074137A">
      <w:pPr>
        <w:spacing w:after="160" w:line="259" w:lineRule="auto"/>
        <w:rPr>
          <w:rFonts w:ascii="Arial" w:eastAsia="Arial" w:hAnsi="Arial" w:cs="Arial"/>
          <w:b/>
          <w:color w:val="232323"/>
          <w:sz w:val="22"/>
          <w:szCs w:val="18"/>
        </w:rPr>
      </w:pPr>
      <w:r w:rsidRPr="00A07336">
        <w:rPr>
          <w:rFonts w:ascii="Arial" w:eastAsia="Arial" w:hAnsi="Arial" w:cs="Arial"/>
          <w:b/>
          <w:color w:val="232323"/>
          <w:sz w:val="22"/>
          <w:szCs w:val="18"/>
        </w:rPr>
        <w:br w:type="page"/>
      </w:r>
    </w:p>
    <w:p w14:paraId="320D585D" w14:textId="02D71989" w:rsidR="00574DC3" w:rsidRPr="004212E0" w:rsidRDefault="00574DC3" w:rsidP="004212E0">
      <w:pPr>
        <w:spacing w:before="120"/>
        <w:ind w:right="10"/>
        <w:jc w:val="both"/>
        <w:rPr>
          <w:rFonts w:ascii="Arial" w:eastAsia="Arial" w:hAnsi="Arial" w:cs="Arial"/>
          <w:b/>
          <w:color w:val="232323"/>
          <w:sz w:val="24"/>
          <w:szCs w:val="24"/>
        </w:rPr>
      </w:pPr>
      <w:r w:rsidRPr="004212E0">
        <w:rPr>
          <w:rFonts w:ascii="Arial" w:eastAsia="Arial" w:hAnsi="Arial" w:cs="Arial"/>
          <w:b/>
          <w:color w:val="232323"/>
          <w:sz w:val="24"/>
          <w:szCs w:val="24"/>
        </w:rPr>
        <w:lastRenderedPageBreak/>
        <w:t>Table of Contents</w:t>
      </w:r>
    </w:p>
    <w:p w14:paraId="0BD325B2" w14:textId="77777777" w:rsidR="0047050C" w:rsidRPr="004212E0" w:rsidRDefault="0047050C" w:rsidP="004212E0">
      <w:pPr>
        <w:spacing w:before="120"/>
        <w:ind w:right="10"/>
        <w:jc w:val="both"/>
        <w:rPr>
          <w:rFonts w:ascii="Arial" w:eastAsia="Arial" w:hAnsi="Arial" w:cs="Arial"/>
          <w:b/>
          <w:color w:val="232323"/>
          <w:sz w:val="24"/>
          <w:szCs w:val="24"/>
        </w:rPr>
      </w:pPr>
    </w:p>
    <w:p w14:paraId="1422B3FD" w14:textId="30994197"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Data Safety Monitoring Board (DSMB) Overview</w:t>
      </w:r>
    </w:p>
    <w:p w14:paraId="05C8ACBD" w14:textId="2301560F"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Study Overview</w:t>
      </w:r>
    </w:p>
    <w:p w14:paraId="4CBB2740" w14:textId="626F0CEE" w:rsidR="00574DC3" w:rsidRDefault="00B1381E" w:rsidP="004212E0">
      <w:pPr>
        <w:pStyle w:val="a3"/>
        <w:numPr>
          <w:ilvl w:val="0"/>
          <w:numId w:val="12"/>
        </w:numPr>
        <w:spacing w:before="120"/>
        <w:ind w:left="540" w:right="10" w:hanging="540"/>
        <w:jc w:val="both"/>
        <w:rPr>
          <w:rFonts w:ascii="Arial" w:eastAsia="Arial" w:hAnsi="Arial" w:cs="Arial"/>
          <w:bCs/>
          <w:color w:val="232323"/>
          <w:sz w:val="24"/>
          <w:szCs w:val="24"/>
        </w:rPr>
      </w:pPr>
      <w:r>
        <w:rPr>
          <w:rFonts w:ascii="Arial" w:eastAsia="Arial" w:hAnsi="Arial" w:cs="Arial"/>
          <w:bCs/>
          <w:color w:val="232323"/>
          <w:sz w:val="24"/>
          <w:szCs w:val="24"/>
        </w:rPr>
        <w:t xml:space="preserve">DSMB </w:t>
      </w:r>
      <w:r w:rsidR="00574DC3" w:rsidRPr="004212E0">
        <w:rPr>
          <w:rFonts w:ascii="Arial" w:eastAsia="Arial" w:hAnsi="Arial" w:cs="Arial"/>
          <w:bCs/>
          <w:color w:val="232323"/>
          <w:sz w:val="24"/>
          <w:szCs w:val="24"/>
        </w:rPr>
        <w:t>Roles and Responsibilities</w:t>
      </w:r>
    </w:p>
    <w:p w14:paraId="6C1710B5" w14:textId="141D5EAC" w:rsidR="00B1381E" w:rsidRPr="004212E0" w:rsidRDefault="00B1381E" w:rsidP="004212E0">
      <w:pPr>
        <w:pStyle w:val="a3"/>
        <w:numPr>
          <w:ilvl w:val="0"/>
          <w:numId w:val="12"/>
        </w:numPr>
        <w:spacing w:before="120"/>
        <w:ind w:left="540" w:right="10" w:hanging="540"/>
        <w:jc w:val="both"/>
        <w:rPr>
          <w:rFonts w:ascii="Arial" w:eastAsia="Arial" w:hAnsi="Arial" w:cs="Arial"/>
          <w:bCs/>
          <w:color w:val="232323"/>
          <w:sz w:val="24"/>
          <w:szCs w:val="24"/>
        </w:rPr>
      </w:pPr>
      <w:r>
        <w:rPr>
          <w:rFonts w:ascii="Arial" w:eastAsia="Arial" w:hAnsi="Arial" w:cs="Arial"/>
          <w:bCs/>
          <w:color w:val="232323"/>
          <w:sz w:val="24"/>
          <w:szCs w:val="24"/>
        </w:rPr>
        <w:t>PI Roles and Responsibilities</w:t>
      </w:r>
    </w:p>
    <w:p w14:paraId="6D13EFCF" w14:textId="0BED50CC"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Membership</w:t>
      </w:r>
    </w:p>
    <w:p w14:paraId="2990F53E" w14:textId="489EF2DE"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Meetings</w:t>
      </w:r>
    </w:p>
    <w:p w14:paraId="6E3D8BB4" w14:textId="77777777" w:rsidR="006C427D"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Study Review Criteria</w:t>
      </w:r>
    </w:p>
    <w:p w14:paraId="4156F7BA" w14:textId="7CE39EB1"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Guidelines for</w:t>
      </w:r>
      <w:r w:rsidR="006C427D">
        <w:rPr>
          <w:rFonts w:ascii="Arial" w:eastAsia="Arial" w:hAnsi="Arial" w:cs="Arial"/>
          <w:bCs/>
          <w:color w:val="232323"/>
          <w:sz w:val="24"/>
          <w:szCs w:val="24"/>
        </w:rPr>
        <w:t xml:space="preserve"> </w:t>
      </w:r>
      <w:r w:rsidRPr="004212E0">
        <w:rPr>
          <w:rFonts w:ascii="Arial" w:eastAsia="Arial" w:hAnsi="Arial" w:cs="Arial"/>
          <w:bCs/>
          <w:color w:val="232323"/>
          <w:sz w:val="24"/>
          <w:szCs w:val="24"/>
        </w:rPr>
        <w:t>Reports</w:t>
      </w:r>
    </w:p>
    <w:p w14:paraId="1863760A" w14:textId="2E3C1EDC"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Closeout</w:t>
      </w:r>
    </w:p>
    <w:p w14:paraId="59008794" w14:textId="64AE7694"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Confidentiality</w:t>
      </w:r>
    </w:p>
    <w:p w14:paraId="0ED4F36A" w14:textId="434BD81F"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Amendments to the Charter</w:t>
      </w:r>
    </w:p>
    <w:p w14:paraId="5610F48E" w14:textId="4FAF05C9" w:rsidR="00574DC3" w:rsidRPr="004212E0" w:rsidRDefault="00574DC3" w:rsidP="004212E0">
      <w:pPr>
        <w:pStyle w:val="a3"/>
        <w:numPr>
          <w:ilvl w:val="0"/>
          <w:numId w:val="12"/>
        </w:numPr>
        <w:spacing w:before="120"/>
        <w:ind w:left="540" w:right="10" w:hanging="540"/>
        <w:jc w:val="both"/>
        <w:rPr>
          <w:rFonts w:ascii="Arial" w:eastAsia="Arial" w:hAnsi="Arial" w:cs="Arial"/>
          <w:bCs/>
          <w:color w:val="232323"/>
          <w:sz w:val="24"/>
          <w:szCs w:val="24"/>
        </w:rPr>
      </w:pPr>
      <w:r w:rsidRPr="004212E0">
        <w:rPr>
          <w:rFonts w:ascii="Arial" w:eastAsia="Arial" w:hAnsi="Arial" w:cs="Arial"/>
          <w:bCs/>
          <w:color w:val="232323"/>
          <w:sz w:val="24"/>
          <w:szCs w:val="24"/>
        </w:rPr>
        <w:t>Archiving of Activities and Related Documents</w:t>
      </w:r>
    </w:p>
    <w:p w14:paraId="2F3E56E8" w14:textId="77777777" w:rsidR="00574DC3" w:rsidRPr="004212E0" w:rsidRDefault="00574DC3" w:rsidP="004212E0">
      <w:pPr>
        <w:pStyle w:val="a3"/>
        <w:spacing w:before="120"/>
        <w:ind w:right="10"/>
        <w:jc w:val="both"/>
        <w:rPr>
          <w:rFonts w:ascii="Arial" w:eastAsia="Arial" w:hAnsi="Arial" w:cs="Arial"/>
          <w:b/>
          <w:color w:val="232323"/>
          <w:sz w:val="24"/>
          <w:szCs w:val="24"/>
        </w:rPr>
      </w:pPr>
    </w:p>
    <w:p w14:paraId="78DF0AE5" w14:textId="31B500C9" w:rsidR="00574DC3" w:rsidRPr="004212E0" w:rsidRDefault="00574DC3" w:rsidP="004212E0">
      <w:pPr>
        <w:spacing w:before="120"/>
        <w:ind w:right="10"/>
        <w:jc w:val="both"/>
        <w:rPr>
          <w:rFonts w:ascii="Arial" w:eastAsia="Arial" w:hAnsi="Arial" w:cs="Arial"/>
          <w:b/>
          <w:color w:val="232323"/>
          <w:sz w:val="24"/>
          <w:szCs w:val="24"/>
        </w:rPr>
      </w:pPr>
      <w:r w:rsidRPr="004212E0">
        <w:rPr>
          <w:rFonts w:ascii="Arial" w:eastAsia="Arial" w:hAnsi="Arial" w:cs="Arial"/>
          <w:b/>
          <w:color w:val="232323"/>
          <w:sz w:val="24"/>
          <w:szCs w:val="24"/>
        </w:rPr>
        <w:t>Abbreviations</w:t>
      </w:r>
    </w:p>
    <w:p w14:paraId="77D40C47" w14:textId="77777777" w:rsidR="0047050C" w:rsidRPr="004212E0" w:rsidRDefault="0047050C" w:rsidP="004212E0">
      <w:pPr>
        <w:spacing w:before="120"/>
        <w:ind w:right="10"/>
        <w:jc w:val="both"/>
        <w:rPr>
          <w:rFonts w:ascii="Arial" w:eastAsia="Arial" w:hAnsi="Arial" w:cs="Arial"/>
          <w:b/>
          <w:color w:val="232323"/>
          <w:sz w:val="24"/>
          <w:szCs w:val="24"/>
        </w:rPr>
      </w:pPr>
    </w:p>
    <w:p w14:paraId="73A8BAD5" w14:textId="77777777"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CCS</w:t>
      </w:r>
      <w:r w:rsidRPr="004212E0">
        <w:rPr>
          <w:rFonts w:ascii="Arial" w:eastAsia="Arial" w:hAnsi="Arial" w:cs="Arial"/>
          <w:bCs/>
          <w:color w:val="232323"/>
          <w:sz w:val="24"/>
          <w:szCs w:val="24"/>
        </w:rPr>
        <w:tab/>
      </w:r>
      <w:r w:rsidRPr="004212E0">
        <w:rPr>
          <w:rFonts w:ascii="Arial" w:eastAsia="Arial" w:hAnsi="Arial" w:cs="Arial"/>
          <w:bCs/>
          <w:color w:val="232323"/>
          <w:sz w:val="24"/>
          <w:szCs w:val="24"/>
        </w:rPr>
        <w:tab/>
        <w:t>Center for Clinical Sciences</w:t>
      </w:r>
    </w:p>
    <w:p w14:paraId="48627A12" w14:textId="77777777"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CRB</w:t>
      </w:r>
      <w:r w:rsidRPr="004212E0">
        <w:rPr>
          <w:rFonts w:ascii="Arial" w:eastAsia="Arial" w:hAnsi="Arial" w:cs="Arial"/>
          <w:bCs/>
          <w:color w:val="232323"/>
          <w:sz w:val="24"/>
          <w:szCs w:val="24"/>
        </w:rPr>
        <w:tab/>
      </w:r>
      <w:r w:rsidRPr="004212E0">
        <w:rPr>
          <w:rFonts w:ascii="Arial" w:eastAsia="Arial" w:hAnsi="Arial" w:cs="Arial"/>
          <w:bCs/>
          <w:color w:val="232323"/>
          <w:sz w:val="24"/>
          <w:szCs w:val="24"/>
        </w:rPr>
        <w:tab/>
        <w:t>Certified Review Board</w:t>
      </w:r>
    </w:p>
    <w:p w14:paraId="008EFA6E" w14:textId="73B0880F"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DSMB</w:t>
      </w:r>
      <w:r w:rsidRPr="004212E0">
        <w:rPr>
          <w:rFonts w:ascii="Arial" w:eastAsia="Arial" w:hAnsi="Arial" w:cs="Arial"/>
          <w:bCs/>
          <w:color w:val="232323"/>
          <w:sz w:val="24"/>
          <w:szCs w:val="24"/>
        </w:rPr>
        <w:tab/>
      </w:r>
      <w:r w:rsidRPr="004212E0">
        <w:rPr>
          <w:rFonts w:ascii="Arial" w:eastAsia="Arial" w:hAnsi="Arial" w:cs="Arial"/>
          <w:bCs/>
          <w:color w:val="232323"/>
          <w:sz w:val="24"/>
          <w:szCs w:val="24"/>
        </w:rPr>
        <w:tab/>
        <w:t>Data Safety and Monitoring Board</w:t>
      </w:r>
    </w:p>
    <w:p w14:paraId="4E34DDAD" w14:textId="77777777"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IRB</w:t>
      </w:r>
      <w:r w:rsidRPr="004212E0">
        <w:rPr>
          <w:rFonts w:ascii="Arial" w:eastAsia="Arial" w:hAnsi="Arial" w:cs="Arial"/>
          <w:bCs/>
          <w:color w:val="232323"/>
          <w:sz w:val="24"/>
          <w:szCs w:val="24"/>
        </w:rPr>
        <w:tab/>
      </w:r>
      <w:r w:rsidRPr="004212E0">
        <w:rPr>
          <w:rFonts w:ascii="Arial" w:eastAsia="Arial" w:hAnsi="Arial" w:cs="Arial"/>
          <w:bCs/>
          <w:color w:val="232323"/>
          <w:sz w:val="24"/>
          <w:szCs w:val="24"/>
        </w:rPr>
        <w:tab/>
        <w:t>Institutional Review Board</w:t>
      </w:r>
    </w:p>
    <w:p w14:paraId="537FD543" w14:textId="592A0F11"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NCGM</w:t>
      </w:r>
      <w:r w:rsidRPr="004212E0">
        <w:rPr>
          <w:rFonts w:ascii="Arial" w:eastAsia="Arial" w:hAnsi="Arial" w:cs="Arial"/>
          <w:bCs/>
          <w:color w:val="232323"/>
          <w:sz w:val="24"/>
          <w:szCs w:val="24"/>
        </w:rPr>
        <w:tab/>
        <w:t>National Center for Global Health and Medicine</w:t>
      </w:r>
    </w:p>
    <w:p w14:paraId="0D093091" w14:textId="77777777"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PI</w:t>
      </w:r>
      <w:r w:rsidRPr="004212E0">
        <w:rPr>
          <w:rFonts w:ascii="Arial" w:eastAsia="Arial" w:hAnsi="Arial" w:cs="Arial"/>
          <w:bCs/>
          <w:color w:val="232323"/>
          <w:sz w:val="24"/>
          <w:szCs w:val="24"/>
        </w:rPr>
        <w:tab/>
      </w:r>
      <w:r w:rsidRPr="004212E0">
        <w:rPr>
          <w:rFonts w:ascii="Arial" w:eastAsia="Arial" w:hAnsi="Arial" w:cs="Arial"/>
          <w:bCs/>
          <w:color w:val="232323"/>
          <w:sz w:val="24"/>
          <w:szCs w:val="24"/>
        </w:rPr>
        <w:tab/>
        <w:t>Principal Investigator</w:t>
      </w:r>
    </w:p>
    <w:p w14:paraId="6BCA1216" w14:textId="5487BAB1" w:rsidR="00574DC3" w:rsidRPr="004212E0" w:rsidRDefault="00574DC3" w:rsidP="004212E0">
      <w:pPr>
        <w:spacing w:before="120"/>
        <w:ind w:right="10"/>
        <w:jc w:val="both"/>
        <w:rPr>
          <w:rFonts w:ascii="Arial" w:eastAsia="Arial" w:hAnsi="Arial" w:cs="Arial"/>
          <w:bCs/>
          <w:color w:val="232323"/>
          <w:sz w:val="24"/>
          <w:szCs w:val="24"/>
        </w:rPr>
      </w:pPr>
      <w:r w:rsidRPr="004212E0">
        <w:rPr>
          <w:rFonts w:ascii="Arial" w:eastAsia="Arial" w:hAnsi="Arial" w:cs="Arial"/>
          <w:bCs/>
          <w:color w:val="232323"/>
          <w:sz w:val="24"/>
          <w:szCs w:val="24"/>
        </w:rPr>
        <w:t>PMDA</w:t>
      </w:r>
      <w:r w:rsidRPr="004212E0">
        <w:rPr>
          <w:rFonts w:ascii="Arial" w:eastAsia="Arial" w:hAnsi="Arial" w:cs="Arial"/>
          <w:bCs/>
          <w:color w:val="232323"/>
          <w:sz w:val="24"/>
          <w:szCs w:val="24"/>
        </w:rPr>
        <w:tab/>
      </w:r>
      <w:r w:rsidRPr="004212E0">
        <w:rPr>
          <w:rFonts w:ascii="Arial" w:eastAsia="Arial" w:hAnsi="Arial" w:cs="Arial"/>
          <w:bCs/>
          <w:color w:val="232323"/>
          <w:sz w:val="24"/>
          <w:szCs w:val="24"/>
        </w:rPr>
        <w:tab/>
        <w:t>Pharmaceuticals and Medical Devices Agency</w:t>
      </w:r>
    </w:p>
    <w:p w14:paraId="01191F51" w14:textId="77777777" w:rsidR="00574DC3" w:rsidRPr="004212E0" w:rsidRDefault="00574DC3" w:rsidP="004212E0">
      <w:pPr>
        <w:spacing w:before="120"/>
        <w:ind w:right="10"/>
        <w:jc w:val="both"/>
        <w:rPr>
          <w:rFonts w:ascii="Arial" w:eastAsia="Arial" w:hAnsi="Arial" w:cs="Arial"/>
          <w:b/>
          <w:color w:val="232323"/>
          <w:sz w:val="24"/>
          <w:szCs w:val="24"/>
        </w:rPr>
      </w:pPr>
    </w:p>
    <w:p w14:paraId="4AA53A9E" w14:textId="77777777" w:rsidR="002B1BD0" w:rsidRPr="004212E0" w:rsidRDefault="002B1BD0" w:rsidP="004212E0">
      <w:pPr>
        <w:spacing w:before="120"/>
        <w:rPr>
          <w:rFonts w:ascii="Arial" w:eastAsia="Arial" w:hAnsi="Arial" w:cs="Arial"/>
          <w:b/>
          <w:color w:val="232323"/>
          <w:sz w:val="24"/>
          <w:szCs w:val="24"/>
        </w:rPr>
      </w:pPr>
      <w:r w:rsidRPr="004212E0">
        <w:rPr>
          <w:rFonts w:ascii="Arial" w:eastAsia="Arial" w:hAnsi="Arial" w:cs="Arial"/>
          <w:b/>
          <w:color w:val="232323"/>
          <w:sz w:val="24"/>
          <w:szCs w:val="24"/>
        </w:rPr>
        <w:br w:type="page"/>
      </w:r>
    </w:p>
    <w:p w14:paraId="4386AD16" w14:textId="197D8F60" w:rsidR="002B1BD0" w:rsidRPr="004212E0" w:rsidRDefault="004C6531" w:rsidP="004212E0">
      <w:pPr>
        <w:spacing w:before="120"/>
        <w:ind w:right="10"/>
        <w:jc w:val="both"/>
        <w:rPr>
          <w:rFonts w:ascii="Arial" w:eastAsia="Arial" w:hAnsi="Arial" w:cs="Arial"/>
          <w:b/>
          <w:color w:val="232323"/>
          <w:sz w:val="24"/>
          <w:szCs w:val="24"/>
        </w:rPr>
      </w:pPr>
      <w:r>
        <w:rPr>
          <w:rFonts w:ascii="Arial" w:eastAsia="Arial" w:hAnsi="Arial" w:cs="Arial"/>
          <w:b/>
          <w:color w:val="232323"/>
          <w:sz w:val="24"/>
          <w:szCs w:val="24"/>
        </w:rPr>
        <w:lastRenderedPageBreak/>
        <w:t xml:space="preserve">1. </w:t>
      </w:r>
      <w:r w:rsidR="002B1BD0" w:rsidRPr="004212E0">
        <w:rPr>
          <w:rFonts w:ascii="Arial" w:eastAsia="Arial" w:hAnsi="Arial" w:cs="Arial"/>
          <w:b/>
          <w:color w:val="232323"/>
          <w:sz w:val="24"/>
          <w:szCs w:val="24"/>
        </w:rPr>
        <w:t>Data Safety Monitoring Board (DSMB) Overview</w:t>
      </w:r>
    </w:p>
    <w:p w14:paraId="0E43FD62" w14:textId="77777777" w:rsidR="002B1BD0" w:rsidRPr="004212E0" w:rsidRDefault="002B1BD0" w:rsidP="004212E0">
      <w:pPr>
        <w:spacing w:before="120"/>
        <w:ind w:right="10"/>
        <w:jc w:val="both"/>
        <w:rPr>
          <w:rFonts w:ascii="Arial" w:eastAsia="Arial" w:hAnsi="Arial" w:cs="Arial"/>
          <w:b/>
          <w:color w:val="232323"/>
          <w:sz w:val="24"/>
          <w:szCs w:val="24"/>
        </w:rPr>
      </w:pPr>
    </w:p>
    <w:p w14:paraId="303AE645" w14:textId="65B81316" w:rsidR="002B1BD0" w:rsidRPr="004212E0" w:rsidRDefault="006C7F75" w:rsidP="004212E0">
      <w:pPr>
        <w:pStyle w:val="a3"/>
        <w:numPr>
          <w:ilvl w:val="0"/>
          <w:numId w:val="16"/>
        </w:numPr>
        <w:spacing w:before="120"/>
        <w:ind w:left="360" w:right="10"/>
        <w:jc w:val="both"/>
        <w:rPr>
          <w:rFonts w:ascii="Arial" w:eastAsia="Arial" w:hAnsi="Arial" w:cs="Arial"/>
          <w:bCs/>
          <w:color w:val="232323"/>
          <w:sz w:val="24"/>
          <w:szCs w:val="24"/>
        </w:rPr>
      </w:pPr>
      <w:r w:rsidRPr="004212E0">
        <w:rPr>
          <w:rFonts w:ascii="Arial" w:eastAsia="Arial" w:hAnsi="Arial" w:cs="Arial"/>
          <w:bCs/>
          <w:color w:val="232323"/>
          <w:sz w:val="24"/>
          <w:szCs w:val="24"/>
        </w:rPr>
        <w:t>Study</w:t>
      </w:r>
      <w:r w:rsidR="002B1BD0" w:rsidRPr="004212E0">
        <w:rPr>
          <w:rFonts w:ascii="Arial" w:eastAsia="Arial" w:hAnsi="Arial" w:cs="Arial"/>
          <w:bCs/>
          <w:color w:val="232323"/>
          <w:sz w:val="24"/>
          <w:szCs w:val="24"/>
        </w:rPr>
        <w:t xml:space="preserve"> Name: XXX</w:t>
      </w:r>
    </w:p>
    <w:p w14:paraId="10381F4C" w14:textId="4588BC92" w:rsidR="002B1BD0" w:rsidRPr="004212E0" w:rsidRDefault="006C7F75" w:rsidP="004212E0">
      <w:pPr>
        <w:pStyle w:val="a3"/>
        <w:numPr>
          <w:ilvl w:val="0"/>
          <w:numId w:val="16"/>
        </w:numPr>
        <w:spacing w:before="120"/>
        <w:ind w:left="360" w:right="10"/>
        <w:jc w:val="both"/>
        <w:rPr>
          <w:rFonts w:ascii="Arial" w:eastAsia="Arial" w:hAnsi="Arial" w:cs="Arial"/>
          <w:bCs/>
          <w:color w:val="232323"/>
          <w:sz w:val="24"/>
          <w:szCs w:val="24"/>
        </w:rPr>
      </w:pPr>
      <w:r w:rsidRPr="004212E0">
        <w:rPr>
          <w:rFonts w:ascii="Arial" w:eastAsia="Arial" w:hAnsi="Arial" w:cs="Arial"/>
          <w:bCs/>
          <w:color w:val="232323"/>
          <w:sz w:val="24"/>
          <w:szCs w:val="24"/>
        </w:rPr>
        <w:t>Study</w:t>
      </w:r>
      <w:r w:rsidR="002B1BD0" w:rsidRPr="004212E0">
        <w:rPr>
          <w:rFonts w:ascii="Arial" w:eastAsia="Arial" w:hAnsi="Arial" w:cs="Arial"/>
          <w:bCs/>
          <w:color w:val="232323"/>
          <w:sz w:val="24"/>
          <w:szCs w:val="24"/>
        </w:rPr>
        <w:t xml:space="preserve"> Design:</w:t>
      </w:r>
      <w:r w:rsidR="00120F1E" w:rsidRPr="004212E0">
        <w:rPr>
          <w:rFonts w:ascii="Arial" w:eastAsia="Arial" w:hAnsi="Arial" w:cs="Arial"/>
          <w:bCs/>
          <w:color w:val="232323"/>
          <w:sz w:val="24"/>
          <w:szCs w:val="24"/>
        </w:rPr>
        <w:t xml:space="preserve"> XXX</w:t>
      </w:r>
    </w:p>
    <w:p w14:paraId="2DC3C122" w14:textId="29B2376F" w:rsidR="002B1BD0" w:rsidRPr="004212E0" w:rsidRDefault="00120F1E" w:rsidP="004212E0">
      <w:pPr>
        <w:pStyle w:val="a3"/>
        <w:numPr>
          <w:ilvl w:val="0"/>
          <w:numId w:val="16"/>
        </w:numPr>
        <w:spacing w:before="120"/>
        <w:ind w:left="360" w:right="10"/>
        <w:jc w:val="both"/>
        <w:rPr>
          <w:rFonts w:ascii="Arial" w:eastAsia="Arial" w:hAnsi="Arial" w:cs="Arial"/>
          <w:bCs/>
          <w:color w:val="232323"/>
          <w:sz w:val="24"/>
          <w:szCs w:val="24"/>
        </w:rPr>
      </w:pPr>
      <w:r w:rsidRPr="004212E0">
        <w:rPr>
          <w:rFonts w:ascii="Arial" w:eastAsia="Arial" w:hAnsi="Arial" w:cs="Arial"/>
          <w:bCs/>
          <w:color w:val="232323"/>
          <w:sz w:val="24"/>
          <w:szCs w:val="24"/>
        </w:rPr>
        <w:t>Phase: XXX</w:t>
      </w:r>
    </w:p>
    <w:p w14:paraId="71B93474" w14:textId="77777777" w:rsidR="00120F1E" w:rsidRPr="004212E0" w:rsidRDefault="00120F1E" w:rsidP="004212E0">
      <w:pPr>
        <w:spacing w:before="120"/>
        <w:ind w:right="10"/>
        <w:jc w:val="both"/>
        <w:rPr>
          <w:rFonts w:ascii="Arial" w:eastAsia="Arial" w:hAnsi="Arial" w:cs="Arial"/>
          <w:b/>
          <w:color w:val="232323"/>
          <w:sz w:val="24"/>
          <w:szCs w:val="24"/>
        </w:rPr>
      </w:pPr>
    </w:p>
    <w:p w14:paraId="442CFB04" w14:textId="77B6FEFE" w:rsidR="00232C45" w:rsidRPr="004212E0" w:rsidRDefault="00120F1E" w:rsidP="004212E0">
      <w:pPr>
        <w:spacing w:before="120"/>
        <w:ind w:right="10"/>
        <w:jc w:val="both"/>
        <w:rPr>
          <w:rFonts w:ascii="Arial" w:eastAsia="Arial" w:hAnsi="Arial" w:cs="Arial"/>
          <w:b/>
          <w:color w:val="232323"/>
          <w:sz w:val="24"/>
          <w:szCs w:val="24"/>
        </w:rPr>
      </w:pPr>
      <w:r w:rsidRPr="004212E0">
        <w:rPr>
          <w:rFonts w:ascii="Arial" w:eastAsia="Arial" w:hAnsi="Arial" w:cs="Arial"/>
          <w:b/>
          <w:color w:val="232323"/>
          <w:sz w:val="24"/>
          <w:szCs w:val="24"/>
        </w:rPr>
        <w:t>Description</w:t>
      </w:r>
    </w:p>
    <w:p w14:paraId="54BB9766" w14:textId="3BAC169F" w:rsidR="00120F1E" w:rsidRPr="004212E0" w:rsidRDefault="00232C45" w:rsidP="004212E0">
      <w:pPr>
        <w:pStyle w:val="a3"/>
        <w:numPr>
          <w:ilvl w:val="0"/>
          <w:numId w:val="21"/>
        </w:numPr>
        <w:spacing w:before="120"/>
        <w:ind w:left="360" w:right="10"/>
        <w:jc w:val="both"/>
        <w:rPr>
          <w:rFonts w:ascii="Arial" w:eastAsia="Arial" w:hAnsi="Arial" w:cs="Arial"/>
          <w:color w:val="232323"/>
          <w:sz w:val="24"/>
          <w:szCs w:val="24"/>
        </w:rPr>
      </w:pPr>
      <w:r w:rsidRPr="004212E0">
        <w:rPr>
          <w:rFonts w:ascii="Arial" w:eastAsia="Arial" w:hAnsi="Arial" w:cs="Arial"/>
          <w:color w:val="232323"/>
          <w:sz w:val="24"/>
          <w:szCs w:val="24"/>
        </w:rPr>
        <w:t>An independent Data Safety Monitoring Board (</w:t>
      </w:r>
      <w:r w:rsidR="00CE0648" w:rsidRPr="004212E0">
        <w:rPr>
          <w:rFonts w:ascii="Arial" w:eastAsia="Arial" w:hAnsi="Arial" w:cs="Arial"/>
          <w:color w:val="232323"/>
          <w:sz w:val="24"/>
          <w:szCs w:val="24"/>
        </w:rPr>
        <w:t>DSMB) will be established</w:t>
      </w:r>
      <w:r w:rsidR="006A3141" w:rsidRPr="004212E0">
        <w:rPr>
          <w:rFonts w:ascii="Arial" w:eastAsia="Arial" w:hAnsi="Arial" w:cs="Arial"/>
          <w:color w:val="232323"/>
          <w:sz w:val="24"/>
          <w:szCs w:val="24"/>
        </w:rPr>
        <w:t xml:space="preserve"> for this study </w:t>
      </w:r>
      <w:r w:rsidRPr="004212E0">
        <w:rPr>
          <w:rFonts w:ascii="Arial" w:eastAsia="Arial" w:hAnsi="Arial" w:cs="Arial"/>
          <w:color w:val="232323"/>
          <w:sz w:val="24"/>
          <w:szCs w:val="24"/>
        </w:rPr>
        <w:t>to review accumulating study data and to monitor the safety of all subjects enrolled.</w:t>
      </w:r>
    </w:p>
    <w:p w14:paraId="4536DD6A" w14:textId="18E16697" w:rsidR="001065E0" w:rsidRPr="004212E0" w:rsidRDefault="001065E0" w:rsidP="004212E0">
      <w:pPr>
        <w:pStyle w:val="a3"/>
        <w:numPr>
          <w:ilvl w:val="0"/>
          <w:numId w:val="21"/>
        </w:numPr>
        <w:spacing w:before="120"/>
        <w:ind w:left="360" w:right="84"/>
        <w:jc w:val="both"/>
        <w:rPr>
          <w:rFonts w:ascii="Arial" w:eastAsia="Arial" w:hAnsi="Arial" w:cs="Arial"/>
          <w:color w:val="232323"/>
          <w:sz w:val="24"/>
          <w:szCs w:val="24"/>
        </w:rPr>
      </w:pPr>
      <w:r w:rsidRPr="004212E0">
        <w:rPr>
          <w:rFonts w:ascii="Arial" w:eastAsia="Arial" w:hAnsi="Arial" w:cs="Arial"/>
          <w:color w:val="232323"/>
          <w:sz w:val="24"/>
          <w:szCs w:val="24"/>
        </w:rPr>
        <w:t xml:space="preserve">The DSMB will be coordinated by NCGM CCS. </w:t>
      </w:r>
    </w:p>
    <w:p w14:paraId="0D2F348E" w14:textId="0A384D87" w:rsidR="001065E0" w:rsidRPr="004212E0" w:rsidRDefault="00232C45" w:rsidP="004212E0">
      <w:pPr>
        <w:pStyle w:val="a3"/>
        <w:numPr>
          <w:ilvl w:val="0"/>
          <w:numId w:val="21"/>
        </w:numPr>
        <w:spacing w:before="120"/>
        <w:ind w:left="360" w:right="84"/>
        <w:jc w:val="both"/>
        <w:rPr>
          <w:rFonts w:ascii="Arial" w:eastAsia="Arial" w:hAnsi="Arial" w:cs="Arial"/>
          <w:color w:val="232323"/>
          <w:sz w:val="24"/>
          <w:szCs w:val="24"/>
        </w:rPr>
      </w:pPr>
      <w:r w:rsidRPr="004212E0">
        <w:rPr>
          <w:rFonts w:ascii="Arial" w:eastAsia="Arial" w:hAnsi="Arial" w:cs="Arial"/>
          <w:color w:val="232323"/>
          <w:sz w:val="24"/>
          <w:szCs w:val="24"/>
        </w:rPr>
        <w:t xml:space="preserve">The DSMB </w:t>
      </w:r>
      <w:r w:rsidR="001065E0" w:rsidRPr="004212E0">
        <w:rPr>
          <w:rFonts w:ascii="Arial" w:eastAsia="Arial" w:hAnsi="Arial" w:cs="Arial"/>
          <w:color w:val="232323"/>
          <w:sz w:val="24"/>
          <w:szCs w:val="24"/>
        </w:rPr>
        <w:t>will be</w:t>
      </w:r>
      <w:r w:rsidRPr="004212E0">
        <w:rPr>
          <w:rFonts w:ascii="Arial" w:eastAsia="Arial" w:hAnsi="Arial" w:cs="Arial"/>
          <w:color w:val="232323"/>
          <w:sz w:val="24"/>
          <w:szCs w:val="24"/>
        </w:rPr>
        <w:t xml:space="preserve"> independent from the sponsor</w:t>
      </w:r>
      <w:r w:rsidR="001065E0" w:rsidRPr="004212E0">
        <w:rPr>
          <w:rFonts w:ascii="Arial" w:eastAsia="Arial" w:hAnsi="Arial" w:cs="Arial"/>
          <w:color w:val="232323"/>
          <w:sz w:val="24"/>
          <w:szCs w:val="24"/>
        </w:rPr>
        <w:t>,</w:t>
      </w:r>
      <w:r w:rsidRPr="004212E0">
        <w:rPr>
          <w:rFonts w:ascii="Arial" w:eastAsia="Arial" w:hAnsi="Arial" w:cs="Arial"/>
          <w:color w:val="232323"/>
          <w:sz w:val="24"/>
          <w:szCs w:val="24"/>
        </w:rPr>
        <w:t xml:space="preserve"> investigator</w:t>
      </w:r>
      <w:r w:rsidR="001065E0" w:rsidRPr="004212E0">
        <w:rPr>
          <w:rFonts w:ascii="Arial" w:eastAsia="Arial" w:hAnsi="Arial" w:cs="Arial"/>
          <w:color w:val="232323"/>
          <w:sz w:val="24"/>
          <w:szCs w:val="24"/>
        </w:rPr>
        <w:t>s and regulatory agencies</w:t>
      </w:r>
      <w:r w:rsidR="00CE0648" w:rsidRPr="004212E0">
        <w:rPr>
          <w:rFonts w:ascii="Arial" w:eastAsia="Arial" w:hAnsi="Arial" w:cs="Arial"/>
          <w:color w:val="232323"/>
          <w:sz w:val="24"/>
          <w:szCs w:val="24"/>
        </w:rPr>
        <w:t>.</w:t>
      </w:r>
    </w:p>
    <w:p w14:paraId="7C6823BD" w14:textId="147CC5A7" w:rsidR="00D22B38" w:rsidRPr="004212E0" w:rsidRDefault="00D22B38" w:rsidP="004212E0">
      <w:pPr>
        <w:pStyle w:val="a3"/>
        <w:numPr>
          <w:ilvl w:val="0"/>
          <w:numId w:val="21"/>
        </w:numPr>
        <w:spacing w:before="120"/>
        <w:ind w:left="360" w:right="10"/>
        <w:jc w:val="both"/>
        <w:rPr>
          <w:rFonts w:ascii="Arial" w:eastAsia="Arial" w:hAnsi="Arial" w:cs="Arial"/>
          <w:b/>
          <w:color w:val="232323"/>
          <w:sz w:val="24"/>
          <w:szCs w:val="24"/>
        </w:rPr>
      </w:pPr>
      <w:r w:rsidRPr="004212E0">
        <w:rPr>
          <w:rFonts w:ascii="Arial" w:hAnsi="Arial" w:cs="Arial"/>
          <w:sz w:val="24"/>
          <w:szCs w:val="24"/>
        </w:rPr>
        <w:t xml:space="preserve">The purpose of this charter is to define the roles and responsibilities of the DSMB, delineate qualifications of the membership, describe the purpose and timing of meetings, provide the procedures for ensuring confidentiality and proper communication, and outline the content of the reports. </w:t>
      </w:r>
    </w:p>
    <w:p w14:paraId="1F1368AB" w14:textId="238B199D" w:rsidR="00232C45" w:rsidRPr="004212E0" w:rsidRDefault="001065E0" w:rsidP="004212E0">
      <w:pPr>
        <w:pStyle w:val="a3"/>
        <w:numPr>
          <w:ilvl w:val="0"/>
          <w:numId w:val="21"/>
        </w:numPr>
        <w:spacing w:before="120"/>
        <w:ind w:left="360" w:right="84"/>
        <w:jc w:val="both"/>
        <w:rPr>
          <w:rFonts w:ascii="Arial" w:eastAsia="Arial" w:hAnsi="Arial" w:cs="Arial"/>
          <w:color w:val="232323"/>
          <w:sz w:val="24"/>
          <w:szCs w:val="24"/>
        </w:rPr>
      </w:pPr>
      <w:r w:rsidRPr="004212E0">
        <w:rPr>
          <w:rFonts w:ascii="Arial" w:eastAsia="Arial" w:hAnsi="Arial" w:cs="Arial"/>
          <w:color w:val="232323"/>
          <w:sz w:val="24"/>
          <w:szCs w:val="24"/>
        </w:rPr>
        <w:t>The charter will be approved by the DSMB members as attested to by the signature of the DSMB chair.</w:t>
      </w:r>
    </w:p>
    <w:p w14:paraId="46A33CB7" w14:textId="77777777" w:rsidR="00232C45" w:rsidRPr="004212E0" w:rsidRDefault="00232C45" w:rsidP="004212E0">
      <w:pPr>
        <w:spacing w:before="120"/>
        <w:jc w:val="both"/>
        <w:rPr>
          <w:rFonts w:ascii="Arial" w:hAnsi="Arial" w:cs="Arial"/>
          <w:sz w:val="24"/>
          <w:szCs w:val="24"/>
        </w:rPr>
      </w:pPr>
    </w:p>
    <w:p w14:paraId="3C558A3F" w14:textId="2C420C6E" w:rsidR="0047050C" w:rsidRPr="004212E0" w:rsidRDefault="00120F1E" w:rsidP="004212E0">
      <w:pPr>
        <w:spacing w:before="120"/>
        <w:ind w:right="3608"/>
        <w:jc w:val="both"/>
        <w:rPr>
          <w:rFonts w:ascii="Arial" w:eastAsia="Arial" w:hAnsi="Arial" w:cs="Arial"/>
          <w:b/>
          <w:bCs/>
          <w:color w:val="232323"/>
          <w:sz w:val="24"/>
          <w:szCs w:val="24"/>
        </w:rPr>
      </w:pPr>
      <w:r w:rsidRPr="004212E0">
        <w:rPr>
          <w:rFonts w:ascii="Arial" w:eastAsia="Arial" w:hAnsi="Arial" w:cs="Arial"/>
          <w:b/>
          <w:bCs/>
          <w:color w:val="232323"/>
          <w:sz w:val="24"/>
          <w:szCs w:val="24"/>
        </w:rPr>
        <w:t>Membership</w:t>
      </w:r>
    </w:p>
    <w:p w14:paraId="3965DB24" w14:textId="77777777" w:rsidR="00A07336" w:rsidRPr="004212E0" w:rsidRDefault="00A07336" w:rsidP="004212E0">
      <w:pPr>
        <w:numPr>
          <w:ilvl w:val="1"/>
          <w:numId w:val="22"/>
        </w:numPr>
        <w:spacing w:before="120"/>
        <w:ind w:left="360"/>
        <w:rPr>
          <w:rFonts w:ascii="Arial" w:hAnsi="Arial" w:cs="Arial"/>
          <w:sz w:val="24"/>
          <w:szCs w:val="24"/>
        </w:rPr>
      </w:pPr>
      <w:r w:rsidRPr="004212E0">
        <w:rPr>
          <w:rFonts w:ascii="Arial" w:hAnsi="Arial" w:cs="Arial"/>
          <w:sz w:val="24"/>
          <w:szCs w:val="24"/>
        </w:rPr>
        <w:t xml:space="preserve">Members will disclose conflicts of interest and will be cleared of significant conflicts of interest and potential conflicts of interest in accordance with provisions in this charter. </w:t>
      </w:r>
    </w:p>
    <w:p w14:paraId="1394BF89" w14:textId="77777777" w:rsidR="00A07336" w:rsidRPr="004212E0" w:rsidRDefault="00A07336" w:rsidP="004212E0">
      <w:pPr>
        <w:numPr>
          <w:ilvl w:val="1"/>
          <w:numId w:val="22"/>
        </w:numPr>
        <w:spacing w:before="120"/>
        <w:ind w:left="360"/>
        <w:rPr>
          <w:rFonts w:ascii="Arial" w:hAnsi="Arial" w:cs="Arial"/>
          <w:sz w:val="24"/>
          <w:szCs w:val="24"/>
        </w:rPr>
      </w:pPr>
      <w:r w:rsidRPr="004212E0">
        <w:rPr>
          <w:rFonts w:ascii="Arial" w:hAnsi="Arial" w:cs="Arial"/>
          <w:sz w:val="24"/>
          <w:szCs w:val="24"/>
        </w:rPr>
        <w:t xml:space="preserve">DSMB members will sign confidentiality agreements covering DSMB activities. </w:t>
      </w:r>
    </w:p>
    <w:p w14:paraId="6809EF35" w14:textId="2EB4B88F" w:rsidR="008E381F" w:rsidRPr="004212E0" w:rsidRDefault="00A07336" w:rsidP="004212E0">
      <w:pPr>
        <w:numPr>
          <w:ilvl w:val="1"/>
          <w:numId w:val="22"/>
        </w:numPr>
        <w:spacing w:before="120"/>
        <w:ind w:left="360"/>
        <w:rPr>
          <w:rFonts w:ascii="Arial" w:hAnsi="Arial" w:cs="Arial"/>
          <w:sz w:val="24"/>
          <w:szCs w:val="24"/>
        </w:rPr>
      </w:pPr>
      <w:r w:rsidRPr="004212E0">
        <w:rPr>
          <w:rFonts w:ascii="Arial" w:hAnsi="Arial" w:cs="Arial"/>
          <w:sz w:val="24"/>
          <w:szCs w:val="24"/>
        </w:rPr>
        <w:t xml:space="preserve">Composition of membership will be at least two physicians with expertise in the area pertaining to the study and at least one biostatistician. </w:t>
      </w:r>
    </w:p>
    <w:p w14:paraId="76EC689E" w14:textId="77777777" w:rsidR="00A07336" w:rsidRPr="004212E0" w:rsidRDefault="00A07336" w:rsidP="004212E0">
      <w:pPr>
        <w:spacing w:before="120"/>
        <w:ind w:left="360" w:hanging="360"/>
        <w:rPr>
          <w:rFonts w:ascii="Arial" w:hAnsi="Arial" w:cs="Arial"/>
          <w:b/>
          <w:sz w:val="24"/>
          <w:szCs w:val="24"/>
        </w:rPr>
      </w:pPr>
    </w:p>
    <w:p w14:paraId="442C1BE0" w14:textId="4CD7FC1F" w:rsidR="000042FE" w:rsidRPr="004212E0" w:rsidRDefault="00A07336" w:rsidP="004212E0">
      <w:pPr>
        <w:spacing w:before="120"/>
        <w:ind w:left="360" w:hanging="360"/>
        <w:rPr>
          <w:rFonts w:ascii="Arial" w:hAnsi="Arial" w:cs="Arial"/>
          <w:b/>
          <w:sz w:val="24"/>
          <w:szCs w:val="24"/>
        </w:rPr>
      </w:pPr>
      <w:r w:rsidRPr="004212E0">
        <w:rPr>
          <w:rFonts w:ascii="Arial" w:hAnsi="Arial" w:cs="Arial"/>
          <w:b/>
          <w:sz w:val="24"/>
          <w:szCs w:val="24"/>
        </w:rPr>
        <w:t>Reporting</w:t>
      </w:r>
    </w:p>
    <w:p w14:paraId="77122E98" w14:textId="21402D70" w:rsidR="00A07336" w:rsidRPr="004212E0" w:rsidRDefault="00A07336" w:rsidP="004212E0">
      <w:pPr>
        <w:numPr>
          <w:ilvl w:val="2"/>
          <w:numId w:val="18"/>
        </w:numPr>
        <w:spacing w:before="120"/>
        <w:ind w:left="360"/>
        <w:rPr>
          <w:rFonts w:ascii="Arial" w:hAnsi="Arial" w:cs="Arial"/>
          <w:sz w:val="24"/>
          <w:szCs w:val="24"/>
        </w:rPr>
      </w:pPr>
      <w:r w:rsidRPr="004212E0">
        <w:rPr>
          <w:rFonts w:ascii="Arial" w:hAnsi="Arial" w:cs="Arial"/>
          <w:sz w:val="24"/>
          <w:szCs w:val="24"/>
        </w:rPr>
        <w:t xml:space="preserve">Data reviewed by the DSMB will be provided by NCGM biostatisticians and database management team. </w:t>
      </w:r>
    </w:p>
    <w:p w14:paraId="0F926D8A" w14:textId="407C6529" w:rsidR="00A07336" w:rsidRPr="004212E0" w:rsidRDefault="00A07336" w:rsidP="004212E0">
      <w:pPr>
        <w:numPr>
          <w:ilvl w:val="2"/>
          <w:numId w:val="18"/>
        </w:numPr>
        <w:spacing w:before="120"/>
        <w:ind w:left="360"/>
        <w:rPr>
          <w:rFonts w:ascii="Arial" w:hAnsi="Arial" w:cs="Arial"/>
          <w:sz w:val="24"/>
          <w:szCs w:val="24"/>
        </w:rPr>
      </w:pPr>
      <w:r w:rsidRPr="004212E0">
        <w:rPr>
          <w:rFonts w:ascii="Arial" w:hAnsi="Arial" w:cs="Arial"/>
          <w:sz w:val="24"/>
          <w:szCs w:val="24"/>
        </w:rPr>
        <w:t xml:space="preserve">Issues and recommendations identified by the DSMB will be provided to NCGM CCS, NCGM IRB and any other IRBs overseeing the </w:t>
      </w:r>
      <w:r w:rsidR="006C7F75" w:rsidRPr="004212E0">
        <w:rPr>
          <w:rFonts w:ascii="Arial" w:hAnsi="Arial" w:cs="Arial"/>
          <w:sz w:val="24"/>
          <w:szCs w:val="24"/>
        </w:rPr>
        <w:t>study</w:t>
      </w:r>
      <w:r w:rsidRPr="004212E0">
        <w:rPr>
          <w:rFonts w:ascii="Arial" w:hAnsi="Arial" w:cs="Arial"/>
          <w:sz w:val="24"/>
          <w:szCs w:val="24"/>
        </w:rPr>
        <w:t xml:space="preserve"> by the DSMB chair in accordance with this charter. </w:t>
      </w:r>
    </w:p>
    <w:p w14:paraId="7F810565" w14:textId="096E7D9B" w:rsidR="00A07336" w:rsidRPr="004212E0" w:rsidRDefault="00A07336" w:rsidP="004212E0">
      <w:pPr>
        <w:numPr>
          <w:ilvl w:val="2"/>
          <w:numId w:val="18"/>
        </w:numPr>
        <w:spacing w:before="120"/>
        <w:ind w:left="360"/>
        <w:rPr>
          <w:rFonts w:ascii="Arial" w:hAnsi="Arial" w:cs="Arial"/>
          <w:sz w:val="24"/>
          <w:szCs w:val="24"/>
        </w:rPr>
      </w:pPr>
      <w:r w:rsidRPr="004212E0">
        <w:rPr>
          <w:rFonts w:ascii="Arial" w:hAnsi="Arial" w:cs="Arial"/>
          <w:sz w:val="24"/>
          <w:szCs w:val="24"/>
        </w:rPr>
        <w:t>Details of closed session deliberations will be considered privileged and not subject to disclosure except as required by law.</w:t>
      </w:r>
    </w:p>
    <w:p w14:paraId="16392BD1" w14:textId="77777777" w:rsidR="00A07336" w:rsidRPr="004212E0" w:rsidRDefault="00A07336" w:rsidP="004212E0">
      <w:pPr>
        <w:spacing w:before="120"/>
        <w:rPr>
          <w:rFonts w:ascii="Arial" w:eastAsia="Arial" w:hAnsi="Arial" w:cs="Arial"/>
          <w:b/>
          <w:color w:val="232323"/>
          <w:spacing w:val="-2"/>
          <w:w w:val="88"/>
          <w:sz w:val="24"/>
          <w:szCs w:val="24"/>
        </w:rPr>
      </w:pPr>
      <w:r w:rsidRPr="004212E0">
        <w:rPr>
          <w:rFonts w:ascii="Arial" w:eastAsia="Arial" w:hAnsi="Arial" w:cs="Arial"/>
          <w:b/>
          <w:color w:val="232323"/>
          <w:spacing w:val="-2"/>
          <w:w w:val="88"/>
          <w:sz w:val="24"/>
          <w:szCs w:val="24"/>
        </w:rPr>
        <w:br w:type="page"/>
      </w:r>
    </w:p>
    <w:p w14:paraId="09DDAD15" w14:textId="2127718F" w:rsidR="00D22B38" w:rsidRPr="004212E0" w:rsidRDefault="004C6531" w:rsidP="004212E0">
      <w:pPr>
        <w:spacing w:before="120"/>
        <w:ind w:right="10"/>
        <w:jc w:val="both"/>
        <w:rPr>
          <w:rFonts w:ascii="Arial" w:hAnsi="Arial" w:cs="Arial"/>
          <w:b/>
          <w:sz w:val="24"/>
          <w:szCs w:val="24"/>
        </w:rPr>
      </w:pPr>
      <w:r>
        <w:rPr>
          <w:rFonts w:ascii="Arial" w:hAnsi="Arial" w:cs="Arial"/>
          <w:b/>
          <w:sz w:val="24"/>
          <w:szCs w:val="24"/>
        </w:rPr>
        <w:lastRenderedPageBreak/>
        <w:t xml:space="preserve">2. </w:t>
      </w:r>
      <w:r w:rsidR="00D22B38" w:rsidRPr="004212E0">
        <w:rPr>
          <w:rFonts w:ascii="Arial" w:hAnsi="Arial" w:cs="Arial"/>
          <w:b/>
          <w:sz w:val="24"/>
          <w:szCs w:val="24"/>
        </w:rPr>
        <w:t>Study Overview/Summary</w:t>
      </w:r>
    </w:p>
    <w:p w14:paraId="0657793E" w14:textId="7635B00D" w:rsidR="006E0139" w:rsidRPr="004212E0" w:rsidRDefault="006E0139" w:rsidP="004212E0">
      <w:pPr>
        <w:spacing w:before="120"/>
        <w:ind w:right="10"/>
        <w:jc w:val="both"/>
        <w:rPr>
          <w:rFonts w:ascii="Arial" w:hAnsi="Arial" w:cs="Arial"/>
          <w:i/>
          <w:iCs/>
          <w:sz w:val="24"/>
          <w:szCs w:val="24"/>
        </w:rPr>
      </w:pPr>
      <w:r w:rsidRPr="004212E0">
        <w:rPr>
          <w:rFonts w:ascii="Arial" w:hAnsi="Arial" w:cs="Arial"/>
          <w:i/>
          <w:iCs/>
          <w:sz w:val="24"/>
          <w:szCs w:val="24"/>
        </w:rPr>
        <w:t>(Paste the synopsis here; include primary and secondary objective</w:t>
      </w:r>
      <w:r w:rsidR="00D82BEA" w:rsidRPr="004212E0">
        <w:rPr>
          <w:rFonts w:ascii="Arial" w:hAnsi="Arial" w:cs="Arial"/>
          <w:i/>
          <w:iCs/>
          <w:sz w:val="24"/>
          <w:szCs w:val="24"/>
        </w:rPr>
        <w:t>s</w:t>
      </w:r>
      <w:r w:rsidRPr="004212E0">
        <w:rPr>
          <w:rFonts w:ascii="Arial" w:hAnsi="Arial" w:cs="Arial"/>
          <w:i/>
          <w:iCs/>
          <w:sz w:val="24"/>
          <w:szCs w:val="24"/>
        </w:rPr>
        <w:t>)</w:t>
      </w:r>
    </w:p>
    <w:p w14:paraId="7EA3E918" w14:textId="77777777" w:rsidR="006E0139" w:rsidRPr="004212E0" w:rsidRDefault="006E0139" w:rsidP="004212E0">
      <w:pPr>
        <w:spacing w:before="120"/>
        <w:ind w:right="10"/>
        <w:jc w:val="both"/>
        <w:rPr>
          <w:rFonts w:ascii="Arial" w:hAnsi="Arial" w:cs="Arial"/>
          <w:sz w:val="24"/>
          <w:szCs w:val="24"/>
        </w:rPr>
      </w:pPr>
    </w:p>
    <w:p w14:paraId="77AE18AB" w14:textId="06AB610E" w:rsidR="00832F4A" w:rsidRPr="004212E0" w:rsidRDefault="004C6531" w:rsidP="004212E0">
      <w:pPr>
        <w:spacing w:before="120"/>
        <w:ind w:left="562" w:hanging="562"/>
        <w:rPr>
          <w:rFonts w:ascii="Arial" w:hAnsi="Arial" w:cs="Arial"/>
          <w:sz w:val="24"/>
          <w:szCs w:val="24"/>
        </w:rPr>
      </w:pPr>
      <w:r>
        <w:rPr>
          <w:rFonts w:ascii="Arial" w:hAnsi="Arial" w:cs="Arial"/>
          <w:b/>
          <w:sz w:val="24"/>
          <w:szCs w:val="24"/>
        </w:rPr>
        <w:t xml:space="preserve">3. </w:t>
      </w:r>
      <w:r w:rsidR="00B1381E">
        <w:rPr>
          <w:rFonts w:ascii="Arial" w:hAnsi="Arial" w:cs="Arial"/>
          <w:b/>
          <w:sz w:val="24"/>
          <w:szCs w:val="24"/>
        </w:rPr>
        <w:t xml:space="preserve">DSMB </w:t>
      </w:r>
      <w:r w:rsidR="00D22B38" w:rsidRPr="004212E0">
        <w:rPr>
          <w:rFonts w:ascii="Arial" w:hAnsi="Arial" w:cs="Arial"/>
          <w:b/>
          <w:sz w:val="24"/>
          <w:szCs w:val="24"/>
        </w:rPr>
        <w:t>Roles and Responsibilities</w:t>
      </w:r>
    </w:p>
    <w:p w14:paraId="3709CBDE" w14:textId="1800F470" w:rsidR="00D22B38" w:rsidRPr="004212E0" w:rsidRDefault="00D22B38" w:rsidP="004212E0">
      <w:pPr>
        <w:spacing w:before="120"/>
        <w:ind w:left="562" w:hanging="562"/>
        <w:rPr>
          <w:rFonts w:ascii="Arial" w:hAnsi="Arial" w:cs="Arial"/>
          <w:sz w:val="24"/>
          <w:szCs w:val="24"/>
        </w:rPr>
      </w:pPr>
      <w:r w:rsidRPr="004212E0">
        <w:rPr>
          <w:rFonts w:ascii="Arial" w:hAnsi="Arial" w:cs="Arial"/>
          <w:sz w:val="24"/>
          <w:szCs w:val="24"/>
        </w:rPr>
        <w:t>This DSMB will</w:t>
      </w:r>
      <w:r w:rsidR="00832F4A" w:rsidRPr="004212E0">
        <w:rPr>
          <w:rFonts w:ascii="Arial" w:hAnsi="Arial" w:cs="Arial"/>
          <w:sz w:val="24"/>
          <w:szCs w:val="24"/>
        </w:rPr>
        <w:t>:</w:t>
      </w:r>
    </w:p>
    <w:p w14:paraId="3DF64C37" w14:textId="127293DC" w:rsidR="00B316DD"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 xml:space="preserve">Meet periodically to review aggregate and individual subject data related to safety, </w:t>
      </w:r>
      <w:r w:rsidR="00B316DD" w:rsidRPr="004212E0">
        <w:rPr>
          <w:rFonts w:ascii="Arial" w:hAnsi="Arial" w:cs="Arial"/>
          <w:sz w:val="24"/>
          <w:szCs w:val="24"/>
        </w:rPr>
        <w:t xml:space="preserve">scientific validity, </w:t>
      </w:r>
      <w:r w:rsidRPr="004212E0">
        <w:rPr>
          <w:rFonts w:ascii="Arial" w:hAnsi="Arial" w:cs="Arial"/>
          <w:sz w:val="24"/>
          <w:szCs w:val="24"/>
        </w:rPr>
        <w:t xml:space="preserve">data integrity and overall conduct of the </w:t>
      </w:r>
      <w:r w:rsidR="006C7F75" w:rsidRPr="004212E0">
        <w:rPr>
          <w:rFonts w:ascii="Arial" w:hAnsi="Arial" w:cs="Arial"/>
          <w:sz w:val="24"/>
          <w:szCs w:val="24"/>
        </w:rPr>
        <w:t>study</w:t>
      </w:r>
      <w:r w:rsidRPr="004212E0">
        <w:rPr>
          <w:rFonts w:ascii="Arial" w:hAnsi="Arial" w:cs="Arial"/>
          <w:sz w:val="24"/>
          <w:szCs w:val="24"/>
        </w:rPr>
        <w:t>.</w:t>
      </w:r>
    </w:p>
    <w:p w14:paraId="5E8DABA6" w14:textId="77777777" w:rsidR="00B316DD" w:rsidRPr="004212E0" w:rsidRDefault="00B316DD" w:rsidP="004212E0">
      <w:pPr>
        <w:pStyle w:val="a3"/>
        <w:numPr>
          <w:ilvl w:val="0"/>
          <w:numId w:val="26"/>
        </w:numPr>
        <w:spacing w:before="120"/>
        <w:rPr>
          <w:rFonts w:ascii="Arial" w:hAnsi="Arial" w:cs="Arial"/>
          <w:sz w:val="24"/>
          <w:szCs w:val="24"/>
        </w:rPr>
      </w:pPr>
      <w:r w:rsidRPr="004212E0">
        <w:rPr>
          <w:rFonts w:ascii="Arial" w:hAnsi="Arial" w:cs="Arial"/>
          <w:sz w:val="24"/>
          <w:szCs w:val="24"/>
        </w:rPr>
        <w:t>A</w:t>
      </w:r>
      <w:r w:rsidRPr="004212E0">
        <w:rPr>
          <w:rFonts w:ascii="Arial" w:eastAsia="Arial" w:hAnsi="Arial" w:cs="Arial"/>
          <w:sz w:val="24"/>
          <w:szCs w:val="24"/>
        </w:rPr>
        <w:t>ssess the performance of overall study operations, rate of participant recruitment, and any other relevant issues as necessary.</w:t>
      </w:r>
    </w:p>
    <w:p w14:paraId="7780D65C" w14:textId="484ED85B" w:rsidR="00B316DD" w:rsidRPr="004212E0" w:rsidRDefault="00B316DD" w:rsidP="004212E0">
      <w:pPr>
        <w:pStyle w:val="a3"/>
        <w:numPr>
          <w:ilvl w:val="0"/>
          <w:numId w:val="26"/>
        </w:numPr>
        <w:spacing w:before="120"/>
        <w:rPr>
          <w:rFonts w:ascii="Arial" w:hAnsi="Arial" w:cs="Arial"/>
          <w:sz w:val="24"/>
          <w:szCs w:val="24"/>
        </w:rPr>
      </w:pPr>
      <w:r w:rsidRPr="004212E0">
        <w:rPr>
          <w:rFonts w:ascii="Arial" w:eastAsia="Arial" w:hAnsi="Arial" w:cs="Arial"/>
          <w:sz w:val="24"/>
          <w:szCs w:val="24"/>
        </w:rPr>
        <w:t xml:space="preserve">Review factors that might affect the study outcome or compromise the confidentiality of the </w:t>
      </w:r>
      <w:r w:rsidR="006C7F75" w:rsidRPr="004212E0">
        <w:rPr>
          <w:rFonts w:ascii="Arial" w:eastAsia="Arial" w:hAnsi="Arial" w:cs="Arial"/>
          <w:sz w:val="24"/>
          <w:szCs w:val="24"/>
        </w:rPr>
        <w:t>study</w:t>
      </w:r>
      <w:r w:rsidRPr="004212E0">
        <w:rPr>
          <w:rFonts w:ascii="Arial" w:eastAsia="Arial" w:hAnsi="Arial" w:cs="Arial"/>
          <w:sz w:val="24"/>
          <w:szCs w:val="24"/>
        </w:rPr>
        <w:t xml:space="preserve"> data.</w:t>
      </w:r>
    </w:p>
    <w:p w14:paraId="3D7EF5DB" w14:textId="203A4BF6" w:rsidR="00B316DD" w:rsidRPr="004212E0" w:rsidRDefault="00B316DD" w:rsidP="004212E0">
      <w:pPr>
        <w:pStyle w:val="a3"/>
        <w:numPr>
          <w:ilvl w:val="0"/>
          <w:numId w:val="26"/>
        </w:numPr>
        <w:spacing w:before="120"/>
        <w:rPr>
          <w:rFonts w:ascii="Arial" w:eastAsia="Arial" w:hAnsi="Arial" w:cs="Arial"/>
          <w:sz w:val="24"/>
          <w:szCs w:val="24"/>
        </w:rPr>
      </w:pPr>
      <w:r w:rsidRPr="004212E0">
        <w:rPr>
          <w:rFonts w:ascii="Arial" w:eastAsia="Arial" w:hAnsi="Arial" w:cs="Arial"/>
          <w:sz w:val="24"/>
          <w:szCs w:val="24"/>
        </w:rPr>
        <w:t>Review factors external to the study such as scientific or therapeutic developments that may impact participant safety or the study.</w:t>
      </w:r>
    </w:p>
    <w:p w14:paraId="3911FF86" w14:textId="7EEDE69A" w:rsidR="00D22B38"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 xml:space="preserve">Review specific interim analyses for efficacy </w:t>
      </w:r>
      <w:r w:rsidR="00EA1E81" w:rsidRPr="004212E0">
        <w:rPr>
          <w:rFonts w:ascii="Arial" w:hAnsi="Arial" w:cs="Arial"/>
          <w:sz w:val="24"/>
          <w:szCs w:val="24"/>
        </w:rPr>
        <w:t>as stipulated in the study protocol.</w:t>
      </w:r>
    </w:p>
    <w:p w14:paraId="7E825371" w14:textId="319F3A7D" w:rsidR="00B316DD" w:rsidRPr="004212E0" w:rsidRDefault="00B316DD" w:rsidP="004212E0">
      <w:pPr>
        <w:pStyle w:val="a3"/>
        <w:numPr>
          <w:ilvl w:val="0"/>
          <w:numId w:val="26"/>
        </w:numPr>
        <w:spacing w:before="120"/>
        <w:rPr>
          <w:rFonts w:ascii="Arial" w:hAnsi="Arial" w:cs="Arial"/>
          <w:sz w:val="24"/>
          <w:szCs w:val="24"/>
        </w:rPr>
      </w:pPr>
      <w:r w:rsidRPr="004212E0">
        <w:rPr>
          <w:rFonts w:ascii="Arial" w:hAnsi="Arial" w:cs="Arial"/>
          <w:sz w:val="24"/>
          <w:szCs w:val="24"/>
        </w:rPr>
        <w:t>P</w:t>
      </w:r>
      <w:r w:rsidR="00D22B38" w:rsidRPr="004212E0">
        <w:rPr>
          <w:rFonts w:ascii="Arial" w:hAnsi="Arial" w:cs="Arial"/>
          <w:sz w:val="24"/>
          <w:szCs w:val="24"/>
        </w:rPr>
        <w:t xml:space="preserve">rovide recommendations to continue or terminate </w:t>
      </w:r>
      <w:r w:rsidR="006C7F75" w:rsidRPr="004212E0">
        <w:rPr>
          <w:rFonts w:ascii="Arial" w:hAnsi="Arial" w:cs="Arial"/>
          <w:sz w:val="24"/>
          <w:szCs w:val="24"/>
        </w:rPr>
        <w:t>the study</w:t>
      </w:r>
      <w:r w:rsidR="00D22B38" w:rsidRPr="004212E0">
        <w:rPr>
          <w:rFonts w:ascii="Arial" w:hAnsi="Arial" w:cs="Arial"/>
          <w:sz w:val="24"/>
          <w:szCs w:val="24"/>
        </w:rPr>
        <w:t xml:space="preserve"> depending upon these analyses</w:t>
      </w:r>
      <w:r w:rsidRPr="004212E0">
        <w:rPr>
          <w:rFonts w:ascii="Arial" w:hAnsi="Arial" w:cs="Arial"/>
          <w:sz w:val="24"/>
          <w:szCs w:val="24"/>
        </w:rPr>
        <w:t xml:space="preserve"> if applicable.</w:t>
      </w:r>
    </w:p>
    <w:p w14:paraId="28E40CEC" w14:textId="10A224A1" w:rsidR="00B316DD"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Communicate other recommendations or concerns as appropriate.</w:t>
      </w:r>
    </w:p>
    <w:p w14:paraId="60A702D0" w14:textId="77777777" w:rsidR="00D22B38"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 xml:space="preserve">Operate according to the procedures described in this charter and all procedures of the DSMB. </w:t>
      </w:r>
    </w:p>
    <w:p w14:paraId="0223D090" w14:textId="77777777" w:rsidR="00D22B38"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 xml:space="preserve">Follow conflict of interest guidelines as detailed below (see DSMB Membership). </w:t>
      </w:r>
    </w:p>
    <w:p w14:paraId="3304E67A" w14:textId="77777777" w:rsidR="00D22B38"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 xml:space="preserve">Comply with confidentiality procedures as described below (see Confidentiality). </w:t>
      </w:r>
    </w:p>
    <w:p w14:paraId="7EE5EB11" w14:textId="77777777" w:rsidR="00142509" w:rsidRPr="004212E0" w:rsidRDefault="00D22B38" w:rsidP="004212E0">
      <w:pPr>
        <w:pStyle w:val="a3"/>
        <w:numPr>
          <w:ilvl w:val="0"/>
          <w:numId w:val="26"/>
        </w:numPr>
        <w:spacing w:before="120"/>
        <w:rPr>
          <w:rFonts w:ascii="Arial" w:hAnsi="Arial" w:cs="Arial"/>
          <w:sz w:val="24"/>
          <w:szCs w:val="24"/>
        </w:rPr>
      </w:pPr>
      <w:r w:rsidRPr="004212E0">
        <w:rPr>
          <w:rFonts w:ascii="Arial" w:hAnsi="Arial" w:cs="Arial"/>
          <w:sz w:val="24"/>
          <w:szCs w:val="24"/>
        </w:rPr>
        <w:t>Maintain documentation and records of all activities as described below</w:t>
      </w:r>
      <w:r w:rsidR="00B316DD" w:rsidRPr="004212E0">
        <w:rPr>
          <w:rFonts w:ascii="Arial" w:hAnsi="Arial" w:cs="Arial"/>
          <w:sz w:val="24"/>
          <w:szCs w:val="24"/>
        </w:rPr>
        <w:t>.</w:t>
      </w:r>
    </w:p>
    <w:p w14:paraId="02C39616" w14:textId="77777777" w:rsidR="00142509" w:rsidRPr="004212E0" w:rsidRDefault="00142509" w:rsidP="004212E0">
      <w:pPr>
        <w:spacing w:before="120"/>
        <w:rPr>
          <w:rFonts w:ascii="Arial" w:eastAsia="Arial" w:hAnsi="Arial" w:cs="Arial"/>
          <w:sz w:val="24"/>
          <w:szCs w:val="24"/>
        </w:rPr>
      </w:pPr>
    </w:p>
    <w:p w14:paraId="43790FEC" w14:textId="07173862" w:rsidR="0017719C" w:rsidRPr="004212E0" w:rsidRDefault="0017719C" w:rsidP="004212E0">
      <w:pPr>
        <w:spacing w:before="120"/>
        <w:rPr>
          <w:rFonts w:ascii="Arial" w:hAnsi="Arial" w:cs="Arial"/>
          <w:sz w:val="24"/>
          <w:szCs w:val="24"/>
        </w:rPr>
      </w:pPr>
      <w:r w:rsidRPr="004212E0">
        <w:rPr>
          <w:rFonts w:ascii="Arial" w:eastAsia="Arial" w:hAnsi="Arial" w:cs="Arial"/>
          <w:sz w:val="24"/>
          <w:szCs w:val="24"/>
        </w:rPr>
        <w:t>To appropriately manage conflict of interest</w:t>
      </w:r>
      <w:r w:rsidR="00832F4A" w:rsidRPr="004212E0">
        <w:rPr>
          <w:rFonts w:ascii="Arial" w:eastAsia="Arial" w:hAnsi="Arial" w:cs="Arial"/>
          <w:sz w:val="24"/>
          <w:szCs w:val="24"/>
        </w:rPr>
        <w:t>:</w:t>
      </w:r>
    </w:p>
    <w:p w14:paraId="1FBEDDB7" w14:textId="77777777" w:rsidR="008E23DF" w:rsidRPr="004212E0" w:rsidRDefault="0017719C" w:rsidP="004212E0">
      <w:pPr>
        <w:pStyle w:val="a3"/>
        <w:numPr>
          <w:ilvl w:val="0"/>
          <w:numId w:val="27"/>
        </w:numPr>
        <w:spacing w:before="120"/>
        <w:rPr>
          <w:rFonts w:ascii="Arial" w:eastAsia="Arial" w:hAnsi="Arial" w:cs="Arial"/>
          <w:sz w:val="24"/>
          <w:szCs w:val="24"/>
        </w:rPr>
      </w:pPr>
      <w:r w:rsidRPr="004212E0">
        <w:rPr>
          <w:rFonts w:ascii="Arial" w:eastAsia="Arial" w:hAnsi="Arial" w:cs="Arial"/>
          <w:sz w:val="24"/>
          <w:szCs w:val="24"/>
        </w:rPr>
        <w:t>No member of the DSMB should have direct involvement in the conduct of the study.</w:t>
      </w:r>
    </w:p>
    <w:p w14:paraId="0AF688CD" w14:textId="1BD8AEE7" w:rsidR="00197D6F" w:rsidRPr="004212E0" w:rsidRDefault="00197D6F" w:rsidP="004212E0">
      <w:pPr>
        <w:numPr>
          <w:ilvl w:val="0"/>
          <w:numId w:val="27"/>
        </w:numPr>
        <w:spacing w:before="120"/>
        <w:rPr>
          <w:rFonts w:ascii="Arial" w:hAnsi="Arial" w:cs="Arial"/>
          <w:sz w:val="24"/>
          <w:szCs w:val="24"/>
        </w:rPr>
      </w:pPr>
      <w:r w:rsidRPr="004212E0">
        <w:rPr>
          <w:rFonts w:ascii="Arial" w:hAnsi="Arial" w:cs="Arial"/>
          <w:sz w:val="24"/>
          <w:szCs w:val="24"/>
        </w:rPr>
        <w:t>Members should disclose any conflict of interest to ensure that members do not have serious scientific, financial, personal, or other conflicts of interest related to the conduct, outcome, or impact of the study.</w:t>
      </w:r>
    </w:p>
    <w:p w14:paraId="294D5CE8" w14:textId="0FA24AF4" w:rsidR="00197D6F" w:rsidRPr="004212E0" w:rsidRDefault="00197D6F" w:rsidP="004212E0">
      <w:pPr>
        <w:pStyle w:val="a3"/>
        <w:numPr>
          <w:ilvl w:val="0"/>
          <w:numId w:val="27"/>
        </w:numPr>
        <w:spacing w:before="120"/>
        <w:rPr>
          <w:rFonts w:ascii="Arial" w:hAnsi="Arial" w:cs="Arial"/>
          <w:sz w:val="24"/>
          <w:szCs w:val="24"/>
        </w:rPr>
      </w:pPr>
      <w:r w:rsidRPr="004212E0">
        <w:rPr>
          <w:rFonts w:ascii="Arial" w:hAnsi="Arial" w:cs="Arial"/>
          <w:sz w:val="24"/>
          <w:szCs w:val="24"/>
        </w:rPr>
        <w:t xml:space="preserve">Members will sign a non-conflict of interest statement in regard to this study which will be on file. Conflicts of interest and/or potential conflicts of interest will be reduced to the greatest extent that is consistent with assembling a highly competent DSMB. Any questions or concerns that arise regarding conflicts of interest will be addressed by the DSMB chair with input from other DSMB members as necessary. </w:t>
      </w:r>
    </w:p>
    <w:p w14:paraId="79E4ACE9" w14:textId="551487DE" w:rsidR="0017719C" w:rsidRPr="004212E0" w:rsidRDefault="0017719C" w:rsidP="004212E0">
      <w:pPr>
        <w:pStyle w:val="a3"/>
        <w:numPr>
          <w:ilvl w:val="0"/>
          <w:numId w:val="27"/>
        </w:numPr>
        <w:spacing w:before="120"/>
        <w:rPr>
          <w:rFonts w:ascii="Arial" w:eastAsia="Arial" w:hAnsi="Arial" w:cs="Arial"/>
          <w:sz w:val="24"/>
          <w:szCs w:val="24"/>
        </w:rPr>
      </w:pPr>
      <w:r w:rsidRPr="004212E0">
        <w:rPr>
          <w:rFonts w:ascii="Arial" w:eastAsia="Arial" w:hAnsi="Arial" w:cs="Arial"/>
          <w:sz w:val="24"/>
          <w:szCs w:val="24"/>
        </w:rPr>
        <w:t xml:space="preserve">Please see Appendix A for the sample of the DSMB invitation letter. All DSMB ad-hoc members will sign a </w:t>
      </w:r>
      <w:proofErr w:type="gramStart"/>
      <w:r w:rsidRPr="004212E0">
        <w:rPr>
          <w:rFonts w:ascii="Arial" w:eastAsia="Arial" w:hAnsi="Arial" w:cs="Arial"/>
          <w:sz w:val="24"/>
          <w:szCs w:val="24"/>
        </w:rPr>
        <w:t>Conflict of Interest</w:t>
      </w:r>
      <w:proofErr w:type="gramEnd"/>
      <w:r w:rsidRPr="004212E0">
        <w:rPr>
          <w:rFonts w:ascii="Arial" w:eastAsia="Arial" w:hAnsi="Arial" w:cs="Arial"/>
          <w:sz w:val="24"/>
          <w:szCs w:val="24"/>
        </w:rPr>
        <w:t xml:space="preserve"> Statement (Appendix B) at the time they are invited to join the DSMB.</w:t>
      </w:r>
    </w:p>
    <w:p w14:paraId="28E4FC3B" w14:textId="77777777" w:rsidR="0017719C" w:rsidRPr="004212E0" w:rsidRDefault="0017719C" w:rsidP="004212E0">
      <w:pPr>
        <w:spacing w:before="120"/>
        <w:rPr>
          <w:rFonts w:ascii="Arial" w:hAnsi="Arial" w:cs="Arial"/>
          <w:sz w:val="24"/>
          <w:szCs w:val="24"/>
        </w:rPr>
      </w:pPr>
    </w:p>
    <w:p w14:paraId="5791460C" w14:textId="68A8B040" w:rsidR="00D22B38" w:rsidRPr="004212E0" w:rsidRDefault="004C6531" w:rsidP="004212E0">
      <w:pPr>
        <w:spacing w:before="120"/>
        <w:ind w:left="567" w:hanging="567"/>
        <w:rPr>
          <w:rFonts w:ascii="Arial" w:hAnsi="Arial" w:cs="Arial"/>
          <w:sz w:val="24"/>
          <w:szCs w:val="24"/>
        </w:rPr>
      </w:pPr>
      <w:r>
        <w:rPr>
          <w:rFonts w:ascii="Arial" w:hAnsi="Arial" w:cs="Arial"/>
          <w:b/>
          <w:sz w:val="24"/>
          <w:szCs w:val="24"/>
        </w:rPr>
        <w:t xml:space="preserve">4. </w:t>
      </w:r>
      <w:r w:rsidR="00D22B38" w:rsidRPr="004212E0">
        <w:rPr>
          <w:rFonts w:ascii="Arial" w:hAnsi="Arial" w:cs="Arial"/>
          <w:b/>
          <w:sz w:val="24"/>
          <w:szCs w:val="24"/>
        </w:rPr>
        <w:t>PI Roles and Responsibilities</w:t>
      </w:r>
    </w:p>
    <w:p w14:paraId="7B392295" w14:textId="77777777" w:rsidR="00D22B38" w:rsidRPr="004212E0" w:rsidRDefault="00D22B38" w:rsidP="004212E0">
      <w:pPr>
        <w:spacing w:before="120"/>
        <w:ind w:left="567" w:hanging="567"/>
        <w:rPr>
          <w:rFonts w:ascii="Arial" w:hAnsi="Arial" w:cs="Arial"/>
          <w:sz w:val="24"/>
          <w:szCs w:val="24"/>
        </w:rPr>
      </w:pPr>
      <w:r w:rsidRPr="004212E0">
        <w:rPr>
          <w:rFonts w:ascii="Arial" w:hAnsi="Arial" w:cs="Arial"/>
          <w:sz w:val="24"/>
          <w:szCs w:val="24"/>
        </w:rPr>
        <w:t xml:space="preserve">The PI will directly or through delegation: </w:t>
      </w:r>
    </w:p>
    <w:p w14:paraId="59F0A15E" w14:textId="77777777"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 xml:space="preserve">Assure the proper conduct of the study. </w:t>
      </w:r>
    </w:p>
    <w:p w14:paraId="7F6B7B12" w14:textId="77777777"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lastRenderedPageBreak/>
        <w:t xml:space="preserve">Assure collection of accurate and timely data (monitoring and data management). </w:t>
      </w:r>
    </w:p>
    <w:p w14:paraId="595D5F44" w14:textId="77777777"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 xml:space="preserve">Compile and report SAEs to the DSMB. </w:t>
      </w:r>
    </w:p>
    <w:p w14:paraId="6E1CAC1C" w14:textId="6C1EA196"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 xml:space="preserve">Promptly report potential safety concern(s) to the </w:t>
      </w:r>
      <w:r w:rsidR="00832F4A" w:rsidRPr="004212E0">
        <w:rPr>
          <w:rFonts w:ascii="Arial" w:hAnsi="Arial" w:cs="Arial"/>
          <w:sz w:val="24"/>
          <w:szCs w:val="24"/>
        </w:rPr>
        <w:t>relevant IRBs</w:t>
      </w:r>
      <w:r w:rsidRPr="004212E0">
        <w:rPr>
          <w:rFonts w:ascii="Arial" w:hAnsi="Arial" w:cs="Arial"/>
          <w:sz w:val="24"/>
          <w:szCs w:val="24"/>
        </w:rPr>
        <w:t xml:space="preserve"> and, if required, to the DSMB. All SAEs will be routinely reported to the DSMB at each planned meeting. </w:t>
      </w:r>
    </w:p>
    <w:p w14:paraId="5D03AA67" w14:textId="247BEB56"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Prepare summary reports of relevant data for the DSMB.</w:t>
      </w:r>
    </w:p>
    <w:p w14:paraId="70AD118C" w14:textId="77777777"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 xml:space="preserve">Provide an independent facilitator for presentation of results during DSMB meetings if requested by the DSMB. </w:t>
      </w:r>
    </w:p>
    <w:p w14:paraId="3A8729C9" w14:textId="57205EC4" w:rsidR="00D22B38"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Communicate with regulatory authorities, IRB</w:t>
      </w:r>
      <w:r w:rsidR="00832F4A" w:rsidRPr="004212E0">
        <w:rPr>
          <w:rFonts w:ascii="Arial" w:hAnsi="Arial" w:cs="Arial"/>
          <w:sz w:val="24"/>
          <w:szCs w:val="24"/>
        </w:rPr>
        <w:t>s</w:t>
      </w:r>
      <w:r w:rsidRPr="004212E0">
        <w:rPr>
          <w:rFonts w:ascii="Arial" w:hAnsi="Arial" w:cs="Arial"/>
          <w:sz w:val="24"/>
          <w:szCs w:val="24"/>
        </w:rPr>
        <w:t>, and investigators, in a manner that maintains integrity of the data, as necessary. This communication is not the responsibility of the DSMB.</w:t>
      </w:r>
    </w:p>
    <w:p w14:paraId="232752CC" w14:textId="0CBAA371" w:rsidR="00EA1E81" w:rsidRPr="004212E0" w:rsidRDefault="00D22B38" w:rsidP="004212E0">
      <w:pPr>
        <w:numPr>
          <w:ilvl w:val="2"/>
          <w:numId w:val="23"/>
        </w:numPr>
        <w:tabs>
          <w:tab w:val="clear" w:pos="2160"/>
        </w:tabs>
        <w:spacing w:before="120"/>
        <w:ind w:left="720"/>
        <w:rPr>
          <w:rFonts w:ascii="Arial" w:hAnsi="Arial" w:cs="Arial"/>
          <w:sz w:val="24"/>
          <w:szCs w:val="24"/>
        </w:rPr>
      </w:pPr>
      <w:r w:rsidRPr="004212E0">
        <w:rPr>
          <w:rFonts w:ascii="Arial" w:hAnsi="Arial" w:cs="Arial"/>
          <w:sz w:val="24"/>
          <w:szCs w:val="24"/>
        </w:rPr>
        <w:t xml:space="preserve">Provide funding for the study and DSMB, if required. </w:t>
      </w:r>
    </w:p>
    <w:p w14:paraId="56C91346" w14:textId="77777777" w:rsidR="00193475" w:rsidRPr="004212E0" w:rsidRDefault="00193475" w:rsidP="004212E0">
      <w:pPr>
        <w:spacing w:before="120"/>
        <w:ind w:left="567" w:hanging="567"/>
        <w:rPr>
          <w:rFonts w:ascii="Arial" w:hAnsi="Arial" w:cs="Arial"/>
          <w:b/>
          <w:sz w:val="24"/>
          <w:szCs w:val="24"/>
        </w:rPr>
      </w:pPr>
    </w:p>
    <w:p w14:paraId="431E7180" w14:textId="61329F41" w:rsidR="00193475"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5. </w:t>
      </w:r>
      <w:r w:rsidR="00D22B38" w:rsidRPr="004212E0">
        <w:rPr>
          <w:rFonts w:ascii="Arial" w:hAnsi="Arial" w:cs="Arial"/>
          <w:b/>
          <w:sz w:val="24"/>
          <w:szCs w:val="24"/>
        </w:rPr>
        <w:t>Membership</w:t>
      </w:r>
    </w:p>
    <w:p w14:paraId="7FB58C81" w14:textId="4E74F053" w:rsidR="00D22B38" w:rsidRPr="004212E0" w:rsidRDefault="00D22B38" w:rsidP="004212E0">
      <w:pPr>
        <w:spacing w:before="120"/>
        <w:rPr>
          <w:rFonts w:ascii="Arial" w:hAnsi="Arial" w:cs="Arial"/>
          <w:b/>
          <w:sz w:val="24"/>
          <w:szCs w:val="24"/>
        </w:rPr>
      </w:pPr>
      <w:r w:rsidRPr="004212E0">
        <w:rPr>
          <w:rFonts w:ascii="Arial" w:hAnsi="Arial" w:cs="Arial"/>
          <w:sz w:val="24"/>
          <w:szCs w:val="24"/>
        </w:rPr>
        <w:t xml:space="preserve">The DSMB will consist of 3 members, of which 2 have had previous experience of </w:t>
      </w:r>
      <w:r w:rsidR="006C7F75" w:rsidRPr="004212E0">
        <w:rPr>
          <w:rFonts w:ascii="Arial" w:hAnsi="Arial" w:cs="Arial"/>
          <w:sz w:val="24"/>
          <w:szCs w:val="24"/>
        </w:rPr>
        <w:t>study</w:t>
      </w:r>
      <w:r w:rsidRPr="004212E0">
        <w:rPr>
          <w:rFonts w:ascii="Arial" w:hAnsi="Arial" w:cs="Arial"/>
          <w:sz w:val="24"/>
          <w:szCs w:val="24"/>
        </w:rPr>
        <w:t xml:space="preserve"> conduct and design. The DSMB members </w:t>
      </w:r>
      <w:r w:rsidR="00193475" w:rsidRPr="004212E0">
        <w:rPr>
          <w:rFonts w:ascii="Arial" w:hAnsi="Arial" w:cs="Arial"/>
          <w:sz w:val="24"/>
          <w:szCs w:val="24"/>
        </w:rPr>
        <w:t>are</w:t>
      </w:r>
      <w:r w:rsidRPr="004212E0">
        <w:rPr>
          <w:rFonts w:ascii="Arial" w:hAnsi="Arial" w:cs="Arial"/>
          <w:sz w:val="24"/>
          <w:szCs w:val="24"/>
        </w:rPr>
        <w:t xml:space="preserve"> selected by the </w:t>
      </w:r>
      <w:r w:rsidR="00193475" w:rsidRPr="004212E0">
        <w:rPr>
          <w:rFonts w:ascii="Arial" w:hAnsi="Arial" w:cs="Arial"/>
          <w:sz w:val="24"/>
          <w:szCs w:val="24"/>
        </w:rPr>
        <w:t>study</w:t>
      </w:r>
      <w:r w:rsidRPr="004212E0">
        <w:rPr>
          <w:rFonts w:ascii="Arial" w:hAnsi="Arial" w:cs="Arial"/>
          <w:sz w:val="24"/>
          <w:szCs w:val="24"/>
        </w:rPr>
        <w:t xml:space="preserve"> management team. </w:t>
      </w:r>
    </w:p>
    <w:p w14:paraId="72DC2D64" w14:textId="77777777" w:rsidR="00D22B38" w:rsidRPr="004212E0" w:rsidRDefault="00D22B38" w:rsidP="004212E0">
      <w:pPr>
        <w:spacing w:before="120"/>
        <w:ind w:left="567" w:hanging="567"/>
        <w:rPr>
          <w:rFonts w:ascii="Arial" w:hAnsi="Arial" w:cs="Arial"/>
          <w:sz w:val="24"/>
          <w:szCs w:val="24"/>
        </w:rPr>
      </w:pPr>
      <w:r w:rsidRPr="004212E0">
        <w:rPr>
          <w:rFonts w:ascii="Arial" w:hAnsi="Arial" w:cs="Arial"/>
          <w:sz w:val="24"/>
          <w:szCs w:val="24"/>
        </w:rPr>
        <w:t xml:space="preserve">As characteristic qualifications, members will: </w:t>
      </w:r>
    </w:p>
    <w:p w14:paraId="03C65157" w14:textId="779E94B8" w:rsidR="00D22B38" w:rsidRPr="004212E0" w:rsidRDefault="00D22B38" w:rsidP="004212E0">
      <w:pPr>
        <w:numPr>
          <w:ilvl w:val="0"/>
          <w:numId w:val="24"/>
        </w:numPr>
        <w:spacing w:before="120"/>
        <w:ind w:left="567" w:hanging="567"/>
        <w:rPr>
          <w:rFonts w:ascii="Arial" w:hAnsi="Arial" w:cs="Arial"/>
          <w:sz w:val="24"/>
          <w:szCs w:val="24"/>
        </w:rPr>
      </w:pPr>
      <w:r w:rsidRPr="004212E0">
        <w:rPr>
          <w:rFonts w:ascii="Arial" w:hAnsi="Arial" w:cs="Arial"/>
          <w:sz w:val="24"/>
          <w:szCs w:val="24"/>
        </w:rPr>
        <w:t>Work professionally and meet qualifications for their respective professions (e.g., specialty physicians, statistician, epidemiologist, etc</w:t>
      </w:r>
      <w:r w:rsidR="00197D6F" w:rsidRPr="004212E0">
        <w:rPr>
          <w:rFonts w:ascii="Arial" w:hAnsi="Arial" w:cs="Arial"/>
          <w:sz w:val="24"/>
          <w:szCs w:val="24"/>
        </w:rPr>
        <w:t>.</w:t>
      </w:r>
      <w:r w:rsidRPr="004212E0">
        <w:rPr>
          <w:rFonts w:ascii="Arial" w:hAnsi="Arial" w:cs="Arial"/>
          <w:sz w:val="24"/>
          <w:szCs w:val="24"/>
        </w:rPr>
        <w:t xml:space="preserve">). </w:t>
      </w:r>
    </w:p>
    <w:p w14:paraId="6A2B1B65" w14:textId="77777777" w:rsidR="00D22B38" w:rsidRPr="004212E0" w:rsidRDefault="00D22B38" w:rsidP="004212E0">
      <w:pPr>
        <w:numPr>
          <w:ilvl w:val="0"/>
          <w:numId w:val="24"/>
        </w:numPr>
        <w:spacing w:before="120"/>
        <w:ind w:left="567" w:hanging="567"/>
        <w:rPr>
          <w:rFonts w:ascii="Arial" w:hAnsi="Arial" w:cs="Arial"/>
          <w:sz w:val="24"/>
          <w:szCs w:val="24"/>
        </w:rPr>
      </w:pPr>
      <w:r w:rsidRPr="004212E0">
        <w:rPr>
          <w:rFonts w:ascii="Arial" w:hAnsi="Arial" w:cs="Arial"/>
          <w:sz w:val="24"/>
          <w:szCs w:val="24"/>
        </w:rPr>
        <w:t xml:space="preserve">Comply with accepted practices of their respective professions. </w:t>
      </w:r>
    </w:p>
    <w:p w14:paraId="708C05CA" w14:textId="6DEB37D8" w:rsidR="00D22B38" w:rsidRPr="004212E0" w:rsidRDefault="00D22B38" w:rsidP="004212E0">
      <w:pPr>
        <w:numPr>
          <w:ilvl w:val="0"/>
          <w:numId w:val="24"/>
        </w:numPr>
        <w:spacing w:before="120"/>
        <w:ind w:left="567" w:hanging="567"/>
        <w:rPr>
          <w:rFonts w:ascii="Arial" w:hAnsi="Arial" w:cs="Arial"/>
          <w:sz w:val="24"/>
          <w:szCs w:val="24"/>
        </w:rPr>
      </w:pPr>
      <w:r w:rsidRPr="004212E0">
        <w:rPr>
          <w:rFonts w:ascii="Arial" w:hAnsi="Arial" w:cs="Arial"/>
          <w:sz w:val="24"/>
          <w:szCs w:val="24"/>
        </w:rPr>
        <w:t>Be independent from the sponsor, IRB</w:t>
      </w:r>
      <w:r w:rsidR="00197D6F" w:rsidRPr="004212E0">
        <w:rPr>
          <w:rFonts w:ascii="Arial" w:hAnsi="Arial" w:cs="Arial"/>
          <w:sz w:val="24"/>
          <w:szCs w:val="24"/>
        </w:rPr>
        <w:t>s</w:t>
      </w:r>
      <w:r w:rsidRPr="004212E0">
        <w:rPr>
          <w:rFonts w:ascii="Arial" w:hAnsi="Arial" w:cs="Arial"/>
          <w:sz w:val="24"/>
          <w:szCs w:val="24"/>
        </w:rPr>
        <w:t xml:space="preserve">, regulatory agencies, </w:t>
      </w:r>
      <w:r w:rsidR="00E95D16" w:rsidRPr="004212E0">
        <w:rPr>
          <w:rFonts w:ascii="Arial" w:hAnsi="Arial" w:cs="Arial"/>
          <w:sz w:val="24"/>
          <w:szCs w:val="24"/>
        </w:rPr>
        <w:t>PI</w:t>
      </w:r>
      <w:r w:rsidRPr="004212E0">
        <w:rPr>
          <w:rFonts w:ascii="Arial" w:hAnsi="Arial" w:cs="Arial"/>
          <w:sz w:val="24"/>
          <w:szCs w:val="24"/>
        </w:rPr>
        <w:t xml:space="preserve">, site investigators, steering committee membership, advisory board membership, clinical care of the study subjects, or any other capacity related to </w:t>
      </w:r>
      <w:r w:rsidR="00197D6F" w:rsidRPr="004212E0">
        <w:rPr>
          <w:rFonts w:ascii="Arial" w:hAnsi="Arial" w:cs="Arial"/>
          <w:sz w:val="24"/>
          <w:szCs w:val="24"/>
        </w:rPr>
        <w:t>study</w:t>
      </w:r>
      <w:r w:rsidRPr="004212E0">
        <w:rPr>
          <w:rFonts w:ascii="Arial" w:hAnsi="Arial" w:cs="Arial"/>
          <w:sz w:val="24"/>
          <w:szCs w:val="24"/>
        </w:rPr>
        <w:t xml:space="preserve"> operations. </w:t>
      </w:r>
    </w:p>
    <w:p w14:paraId="46C70E45" w14:textId="2483864F"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Although each DSMB member will be expected to serve for the duration of the </w:t>
      </w:r>
      <w:r w:rsidR="006C7F75" w:rsidRPr="004212E0">
        <w:rPr>
          <w:rFonts w:ascii="Arial" w:hAnsi="Arial" w:cs="Arial"/>
          <w:sz w:val="24"/>
          <w:szCs w:val="24"/>
        </w:rPr>
        <w:t>study</w:t>
      </w:r>
      <w:r w:rsidRPr="004212E0">
        <w:rPr>
          <w:rFonts w:ascii="Arial" w:hAnsi="Arial" w:cs="Arial"/>
          <w:sz w:val="24"/>
          <w:szCs w:val="24"/>
        </w:rPr>
        <w:t xml:space="preserve">, in the unlikely event that a member is unable to continue participation, the reason will be documented and a replacement will be selected. </w:t>
      </w:r>
    </w:p>
    <w:p w14:paraId="56DE4204" w14:textId="77777777" w:rsidR="00A55429" w:rsidRPr="004212E0" w:rsidRDefault="00A55429" w:rsidP="004212E0">
      <w:pPr>
        <w:spacing w:before="120"/>
        <w:ind w:left="567" w:hanging="567"/>
        <w:rPr>
          <w:rFonts w:ascii="Arial" w:hAnsi="Arial" w:cs="Arial"/>
          <w:b/>
          <w:sz w:val="24"/>
          <w:szCs w:val="24"/>
        </w:rPr>
      </w:pPr>
    </w:p>
    <w:p w14:paraId="79411605" w14:textId="502FC8F9" w:rsidR="00D22B38"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6. </w:t>
      </w:r>
      <w:r w:rsidR="00D22B38" w:rsidRPr="004212E0">
        <w:rPr>
          <w:rFonts w:ascii="Arial" w:hAnsi="Arial" w:cs="Arial"/>
          <w:b/>
          <w:sz w:val="24"/>
          <w:szCs w:val="24"/>
        </w:rPr>
        <w:t>Meetings</w:t>
      </w:r>
    </w:p>
    <w:p w14:paraId="50F6B733" w14:textId="77777777" w:rsidR="00D22B38" w:rsidRPr="00E60E2D" w:rsidRDefault="00D22B38" w:rsidP="004212E0">
      <w:pPr>
        <w:spacing w:before="120"/>
        <w:rPr>
          <w:rFonts w:ascii="Arial" w:hAnsi="Arial" w:cs="Arial"/>
          <w:i/>
          <w:iCs/>
          <w:sz w:val="24"/>
          <w:szCs w:val="24"/>
        </w:rPr>
      </w:pPr>
      <w:r w:rsidRPr="00E60E2D">
        <w:rPr>
          <w:rFonts w:ascii="Arial" w:hAnsi="Arial" w:cs="Arial"/>
          <w:i/>
          <w:iCs/>
          <w:sz w:val="24"/>
          <w:szCs w:val="24"/>
        </w:rPr>
        <w:t>Projected Schedule of Meetings</w:t>
      </w:r>
    </w:p>
    <w:tbl>
      <w:tblPr>
        <w:tblW w:w="0" w:type="auto"/>
        <w:tblCellMar>
          <w:top w:w="15" w:type="dxa"/>
          <w:left w:w="15" w:type="dxa"/>
          <w:bottom w:w="15" w:type="dxa"/>
          <w:right w:w="15" w:type="dxa"/>
        </w:tblCellMar>
        <w:tblLook w:val="04A0" w:firstRow="1" w:lastRow="0" w:firstColumn="1" w:lastColumn="0" w:noHBand="0" w:noVBand="1"/>
      </w:tblPr>
      <w:tblGrid>
        <w:gridCol w:w="2140"/>
        <w:gridCol w:w="2089"/>
        <w:gridCol w:w="4407"/>
      </w:tblGrid>
      <w:tr w:rsidR="00D22B38" w:rsidRPr="004212E0" w14:paraId="602CE533" w14:textId="77777777" w:rsidTr="00BB0B08">
        <w:tc>
          <w:tcPr>
            <w:tcW w:w="0" w:type="auto"/>
            <w:tcBorders>
              <w:top w:val="single" w:sz="4" w:space="0" w:color="000000"/>
              <w:left w:val="single" w:sz="4" w:space="0" w:color="000000"/>
              <w:bottom w:val="single" w:sz="4" w:space="0" w:color="000000"/>
              <w:right w:val="single" w:sz="4" w:space="0" w:color="000000"/>
            </w:tcBorders>
            <w:vAlign w:val="center"/>
            <w:hideMark/>
          </w:tcPr>
          <w:p w14:paraId="23DF0342" w14:textId="77777777" w:rsidR="00D22B38" w:rsidRPr="004212E0" w:rsidRDefault="00D22B38" w:rsidP="004212E0">
            <w:pPr>
              <w:spacing w:before="120"/>
              <w:ind w:left="142"/>
              <w:rPr>
                <w:rFonts w:ascii="Arial" w:hAnsi="Arial" w:cs="Arial"/>
                <w:sz w:val="24"/>
                <w:szCs w:val="24"/>
              </w:rPr>
            </w:pPr>
            <w:r w:rsidRPr="004212E0">
              <w:rPr>
                <w:rFonts w:ascii="Arial" w:hAnsi="Arial" w:cs="Arial"/>
                <w:sz w:val="24"/>
                <w:szCs w:val="24"/>
              </w:rPr>
              <w:t xml:space="preserve">Timeline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8CCBC0" w14:textId="77777777" w:rsidR="00D22B38" w:rsidRPr="004212E0" w:rsidRDefault="00D22B38" w:rsidP="004212E0">
            <w:pPr>
              <w:spacing w:before="120"/>
              <w:ind w:left="119" w:firstLine="10"/>
              <w:rPr>
                <w:rFonts w:ascii="Arial" w:hAnsi="Arial" w:cs="Arial"/>
                <w:sz w:val="24"/>
                <w:szCs w:val="24"/>
              </w:rPr>
            </w:pPr>
            <w:r w:rsidRPr="004212E0">
              <w:rPr>
                <w:rFonts w:ascii="Arial" w:hAnsi="Arial" w:cs="Arial"/>
                <w:sz w:val="24"/>
                <w:szCs w:val="24"/>
              </w:rPr>
              <w:t xml:space="preserve">Data Review by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71573F" w14:textId="77777777" w:rsidR="00D22B38" w:rsidRPr="004212E0" w:rsidRDefault="00D22B38" w:rsidP="004212E0">
            <w:pPr>
              <w:spacing w:before="120"/>
              <w:ind w:left="183"/>
              <w:rPr>
                <w:rFonts w:ascii="Arial" w:hAnsi="Arial" w:cs="Arial"/>
                <w:sz w:val="24"/>
                <w:szCs w:val="24"/>
              </w:rPr>
            </w:pPr>
            <w:r w:rsidRPr="004212E0">
              <w:rPr>
                <w:rFonts w:ascii="Arial" w:hAnsi="Arial" w:cs="Arial"/>
                <w:sz w:val="24"/>
                <w:szCs w:val="24"/>
              </w:rPr>
              <w:t xml:space="preserve">Type of Data </w:t>
            </w:r>
          </w:p>
        </w:tc>
      </w:tr>
      <w:tr w:rsidR="00D22B38" w:rsidRPr="004212E0" w14:paraId="0B43CDF9" w14:textId="77777777" w:rsidTr="00BB0B08">
        <w:tc>
          <w:tcPr>
            <w:tcW w:w="0" w:type="auto"/>
            <w:tcBorders>
              <w:top w:val="single" w:sz="4" w:space="0" w:color="000000"/>
              <w:left w:val="single" w:sz="4" w:space="0" w:color="000000"/>
              <w:bottom w:val="single" w:sz="4" w:space="0" w:color="000000"/>
              <w:right w:val="single" w:sz="4" w:space="0" w:color="000000"/>
            </w:tcBorders>
            <w:vAlign w:val="center"/>
            <w:hideMark/>
          </w:tcPr>
          <w:p w14:paraId="3561C326" w14:textId="77777777" w:rsidR="00D22B38" w:rsidRPr="004212E0" w:rsidRDefault="00D22B38" w:rsidP="004212E0">
            <w:pPr>
              <w:spacing w:before="120"/>
              <w:ind w:left="142"/>
              <w:rPr>
                <w:rFonts w:ascii="Arial" w:hAnsi="Arial" w:cs="Arial"/>
                <w:i/>
                <w:iCs/>
                <w:sz w:val="24"/>
                <w:szCs w:val="24"/>
              </w:rPr>
            </w:pPr>
            <w:r w:rsidRPr="004212E0">
              <w:rPr>
                <w:rFonts w:ascii="Arial" w:hAnsi="Arial" w:cs="Arial"/>
                <w:i/>
                <w:iCs/>
                <w:sz w:val="24"/>
                <w:szCs w:val="24"/>
              </w:rPr>
              <w:t>Once first 50 patients enrolled</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8858AF" w14:textId="29EAEE8A" w:rsidR="00D22B38" w:rsidRPr="004212E0" w:rsidRDefault="00D22B38" w:rsidP="004212E0">
            <w:pPr>
              <w:spacing w:before="120"/>
              <w:ind w:left="119" w:firstLine="10"/>
              <w:rPr>
                <w:rFonts w:ascii="Arial" w:hAnsi="Arial" w:cs="Arial"/>
                <w:i/>
                <w:iCs/>
                <w:sz w:val="24"/>
                <w:szCs w:val="24"/>
              </w:rPr>
            </w:pPr>
            <w:r w:rsidRPr="004212E0">
              <w:rPr>
                <w:rFonts w:ascii="Arial" w:hAnsi="Arial" w:cs="Arial"/>
                <w:i/>
                <w:iCs/>
                <w:sz w:val="24"/>
                <w:szCs w:val="24"/>
              </w:rPr>
              <w:t>DSMB chair, statistician, and/or physician expert</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3BED6D0" w14:textId="78FFE299" w:rsidR="00D22B38" w:rsidRPr="004212E0" w:rsidRDefault="00D22B38" w:rsidP="004212E0">
            <w:pPr>
              <w:spacing w:before="120"/>
              <w:ind w:left="183"/>
              <w:rPr>
                <w:rFonts w:ascii="Arial" w:hAnsi="Arial" w:cs="Arial"/>
                <w:i/>
                <w:iCs/>
                <w:sz w:val="24"/>
                <w:szCs w:val="24"/>
              </w:rPr>
            </w:pPr>
            <w:r w:rsidRPr="004212E0">
              <w:rPr>
                <w:rFonts w:ascii="Arial" w:hAnsi="Arial" w:cs="Arial"/>
                <w:i/>
                <w:iCs/>
                <w:sz w:val="24"/>
                <w:szCs w:val="24"/>
              </w:rPr>
              <w:t>Protocol violations, serious adverse events, enrolment summary (by site) and tables for primary and secondary endpoints compared by treatment arm</w:t>
            </w:r>
            <w:r w:rsidR="00F20D15" w:rsidRPr="004212E0">
              <w:rPr>
                <w:rFonts w:ascii="Arial" w:hAnsi="Arial" w:cs="Arial"/>
                <w:i/>
                <w:iCs/>
                <w:sz w:val="24"/>
                <w:szCs w:val="24"/>
              </w:rPr>
              <w:t xml:space="preserve"> (if open-label)</w:t>
            </w:r>
          </w:p>
        </w:tc>
      </w:tr>
      <w:tr w:rsidR="00D22B38" w:rsidRPr="004212E0" w14:paraId="79C01410" w14:textId="77777777" w:rsidTr="00BB0B08">
        <w:tc>
          <w:tcPr>
            <w:tcW w:w="0" w:type="auto"/>
            <w:tcBorders>
              <w:top w:val="single" w:sz="4" w:space="0" w:color="000000"/>
              <w:left w:val="single" w:sz="4" w:space="0" w:color="000000"/>
              <w:bottom w:val="single" w:sz="4" w:space="0" w:color="000000"/>
              <w:right w:val="single" w:sz="4" w:space="0" w:color="000000"/>
            </w:tcBorders>
            <w:vAlign w:val="center"/>
            <w:hideMark/>
          </w:tcPr>
          <w:p w14:paraId="43417CDC" w14:textId="2A53387F" w:rsidR="00D22B38" w:rsidRPr="004212E0" w:rsidRDefault="00D22B38" w:rsidP="004212E0">
            <w:pPr>
              <w:spacing w:before="120"/>
              <w:ind w:left="142"/>
              <w:rPr>
                <w:rFonts w:ascii="Arial" w:hAnsi="Arial" w:cs="Arial"/>
                <w:i/>
                <w:iCs/>
                <w:sz w:val="24"/>
                <w:szCs w:val="24"/>
              </w:rPr>
            </w:pPr>
            <w:r w:rsidRPr="004212E0">
              <w:rPr>
                <w:rFonts w:ascii="Arial" w:hAnsi="Arial" w:cs="Arial"/>
                <w:i/>
                <w:iCs/>
                <w:sz w:val="24"/>
                <w:szCs w:val="24"/>
              </w:rPr>
              <w:t xml:space="preserve">When follow-up is completed on first </w:t>
            </w:r>
            <w:r w:rsidR="00F20D15" w:rsidRPr="004212E0">
              <w:rPr>
                <w:rFonts w:ascii="Arial" w:hAnsi="Arial" w:cs="Arial"/>
                <w:i/>
                <w:iCs/>
                <w:sz w:val="24"/>
                <w:szCs w:val="24"/>
              </w:rPr>
              <w:t>XXX</w:t>
            </w:r>
            <w:r w:rsidRPr="004212E0">
              <w:rPr>
                <w:rFonts w:ascii="Arial" w:hAnsi="Arial" w:cs="Arial"/>
                <w:i/>
                <w:iCs/>
                <w:sz w:val="24"/>
                <w:szCs w:val="24"/>
              </w:rPr>
              <w:t xml:space="preserve"> patients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25FCEA0" w14:textId="77777777" w:rsidR="00D22B38" w:rsidRPr="004212E0" w:rsidRDefault="00D22B38" w:rsidP="004212E0">
            <w:pPr>
              <w:spacing w:before="120"/>
              <w:ind w:left="119" w:firstLine="10"/>
              <w:rPr>
                <w:rFonts w:ascii="Arial" w:hAnsi="Arial" w:cs="Arial"/>
                <w:i/>
                <w:iCs/>
                <w:sz w:val="24"/>
                <w:szCs w:val="24"/>
              </w:rPr>
            </w:pPr>
            <w:r w:rsidRPr="004212E0">
              <w:rPr>
                <w:rFonts w:ascii="Arial" w:hAnsi="Arial" w:cs="Arial"/>
                <w:i/>
                <w:iCs/>
                <w:sz w:val="24"/>
                <w:szCs w:val="24"/>
              </w:rPr>
              <w:t xml:space="preserve">Entire DSMB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086ADA2" w14:textId="77777777" w:rsidR="00D22B38" w:rsidRPr="004212E0" w:rsidRDefault="00D22B38" w:rsidP="004212E0">
            <w:pPr>
              <w:spacing w:before="120"/>
              <w:ind w:left="183"/>
              <w:rPr>
                <w:rFonts w:ascii="Arial" w:hAnsi="Arial" w:cs="Arial"/>
                <w:i/>
                <w:iCs/>
                <w:sz w:val="24"/>
                <w:szCs w:val="24"/>
              </w:rPr>
            </w:pPr>
            <w:r w:rsidRPr="004212E0">
              <w:rPr>
                <w:rFonts w:ascii="Arial" w:hAnsi="Arial" w:cs="Arial"/>
                <w:i/>
                <w:iCs/>
                <w:sz w:val="24"/>
                <w:szCs w:val="24"/>
              </w:rPr>
              <w:t xml:space="preserve">Same as above, by treatment arm </w:t>
            </w:r>
          </w:p>
        </w:tc>
      </w:tr>
      <w:tr w:rsidR="00D22B38" w:rsidRPr="004212E0" w14:paraId="7DDD8AA7" w14:textId="77777777" w:rsidTr="00BB0B08">
        <w:tc>
          <w:tcPr>
            <w:tcW w:w="0" w:type="auto"/>
            <w:tcBorders>
              <w:top w:val="single" w:sz="4" w:space="0" w:color="000000"/>
              <w:left w:val="single" w:sz="4" w:space="0" w:color="000000"/>
              <w:bottom w:val="single" w:sz="4" w:space="0" w:color="000000"/>
              <w:right w:val="single" w:sz="4" w:space="0" w:color="000000"/>
            </w:tcBorders>
            <w:vAlign w:val="center"/>
            <w:hideMark/>
          </w:tcPr>
          <w:p w14:paraId="4D4B4082" w14:textId="77777777" w:rsidR="00D22B38" w:rsidRPr="004212E0" w:rsidRDefault="00D22B38" w:rsidP="004212E0">
            <w:pPr>
              <w:spacing w:before="120"/>
              <w:ind w:left="142"/>
              <w:rPr>
                <w:rFonts w:ascii="Arial" w:hAnsi="Arial" w:cs="Arial"/>
                <w:i/>
                <w:iCs/>
                <w:sz w:val="24"/>
                <w:szCs w:val="24"/>
              </w:rPr>
            </w:pPr>
            <w:r w:rsidRPr="004212E0">
              <w:rPr>
                <w:rFonts w:ascii="Arial" w:hAnsi="Arial" w:cs="Arial"/>
                <w:i/>
                <w:iCs/>
                <w:sz w:val="24"/>
                <w:szCs w:val="24"/>
              </w:rPr>
              <w:lastRenderedPageBreak/>
              <w:t xml:space="preserve">Upon completion or termination of study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AF68B2C" w14:textId="77777777" w:rsidR="00D22B38" w:rsidRPr="004212E0" w:rsidRDefault="00D22B38" w:rsidP="004212E0">
            <w:pPr>
              <w:spacing w:before="120"/>
              <w:ind w:left="119" w:firstLine="10"/>
              <w:rPr>
                <w:rFonts w:ascii="Arial" w:hAnsi="Arial" w:cs="Arial"/>
                <w:i/>
                <w:iCs/>
                <w:sz w:val="24"/>
                <w:szCs w:val="24"/>
              </w:rPr>
            </w:pPr>
            <w:r w:rsidRPr="004212E0">
              <w:rPr>
                <w:rFonts w:ascii="Arial" w:hAnsi="Arial" w:cs="Arial"/>
                <w:i/>
                <w:iCs/>
                <w:sz w:val="24"/>
                <w:szCs w:val="24"/>
              </w:rPr>
              <w:t xml:space="preserve">Entire DSMB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F460FEB" w14:textId="77777777" w:rsidR="00D22B38" w:rsidRPr="004212E0" w:rsidRDefault="00D22B38" w:rsidP="004212E0">
            <w:pPr>
              <w:spacing w:before="120"/>
              <w:ind w:left="183"/>
              <w:rPr>
                <w:rFonts w:ascii="Arial" w:hAnsi="Arial" w:cs="Arial"/>
                <w:i/>
                <w:iCs/>
                <w:sz w:val="24"/>
                <w:szCs w:val="24"/>
              </w:rPr>
            </w:pPr>
            <w:r w:rsidRPr="004212E0">
              <w:rPr>
                <w:rFonts w:ascii="Arial" w:hAnsi="Arial" w:cs="Arial"/>
                <w:i/>
                <w:iCs/>
                <w:sz w:val="24"/>
                <w:szCs w:val="24"/>
              </w:rPr>
              <w:t xml:space="preserve">Same as above, by treatment arm </w:t>
            </w:r>
          </w:p>
        </w:tc>
      </w:tr>
    </w:tbl>
    <w:p w14:paraId="768AF073" w14:textId="77777777" w:rsidR="00A55429" w:rsidRPr="004212E0" w:rsidRDefault="00A55429" w:rsidP="004212E0">
      <w:pPr>
        <w:spacing w:before="120"/>
        <w:rPr>
          <w:rFonts w:ascii="Arial" w:hAnsi="Arial" w:cs="Arial"/>
          <w:b/>
          <w:sz w:val="24"/>
          <w:szCs w:val="24"/>
        </w:rPr>
      </w:pPr>
    </w:p>
    <w:p w14:paraId="714ECBDE" w14:textId="5AFA4302" w:rsidR="00D22B38" w:rsidRPr="004C6531" w:rsidRDefault="00D22B38" w:rsidP="004212E0">
      <w:pPr>
        <w:spacing w:before="120"/>
        <w:rPr>
          <w:rFonts w:ascii="Arial" w:hAnsi="Arial" w:cs="Arial"/>
          <w:bCs/>
          <w:i/>
          <w:iCs/>
          <w:sz w:val="24"/>
          <w:szCs w:val="24"/>
        </w:rPr>
      </w:pPr>
      <w:r w:rsidRPr="004C6531">
        <w:rPr>
          <w:rFonts w:ascii="Arial" w:hAnsi="Arial" w:cs="Arial"/>
          <w:bCs/>
          <w:i/>
          <w:iCs/>
          <w:sz w:val="24"/>
          <w:szCs w:val="24"/>
        </w:rPr>
        <w:t>Meeting Format</w:t>
      </w:r>
    </w:p>
    <w:p w14:paraId="76EFF217" w14:textId="3BB8A9E8"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DSMB meetings will generally be conducted by teleconference and coordinated by the </w:t>
      </w:r>
      <w:r w:rsidR="006A5290" w:rsidRPr="004212E0">
        <w:rPr>
          <w:rFonts w:ascii="Arial" w:hAnsi="Arial" w:cs="Arial"/>
          <w:sz w:val="24"/>
          <w:szCs w:val="24"/>
        </w:rPr>
        <w:t>study management team</w:t>
      </w:r>
      <w:r w:rsidRPr="004212E0">
        <w:rPr>
          <w:rFonts w:ascii="Arial" w:hAnsi="Arial" w:cs="Arial"/>
          <w:sz w:val="24"/>
          <w:szCs w:val="24"/>
        </w:rPr>
        <w:t xml:space="preserve">. A quorum, defined as all 3 members being present, will be required to hold a DSMB meeting. Critical decisions of the DSMB should be made by unanimous vote. However, if this is not possible, </w:t>
      </w:r>
      <w:r w:rsidR="006A5290" w:rsidRPr="004212E0">
        <w:rPr>
          <w:rFonts w:ascii="Arial" w:hAnsi="Arial" w:cs="Arial"/>
          <w:sz w:val="24"/>
          <w:szCs w:val="24"/>
        </w:rPr>
        <w:t xml:space="preserve">a </w:t>
      </w:r>
      <w:r w:rsidRPr="004212E0">
        <w:rPr>
          <w:rFonts w:ascii="Arial" w:hAnsi="Arial" w:cs="Arial"/>
          <w:sz w:val="24"/>
          <w:szCs w:val="24"/>
        </w:rPr>
        <w:t xml:space="preserve">majority vote will decide. For convenience, decisions may be made by email correspondence if a suitable teleconference cannot be arranged.  </w:t>
      </w:r>
    </w:p>
    <w:p w14:paraId="6E2752AA"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A facilitator (e.g., statistician involved with report preparation) may attend the DSMB meetings as a non-voting member in order to facilitate data presentation and follow-up reporting, unless deemed not necessary by the DSMB. The meetings will include both open and closed sessions. </w:t>
      </w:r>
    </w:p>
    <w:p w14:paraId="5F771287" w14:textId="621BA109" w:rsidR="00D22B38" w:rsidRPr="004212E0" w:rsidRDefault="00D4774F" w:rsidP="004212E0">
      <w:pPr>
        <w:spacing w:before="120"/>
        <w:rPr>
          <w:rFonts w:ascii="Arial" w:hAnsi="Arial" w:cs="Arial"/>
          <w:sz w:val="24"/>
          <w:szCs w:val="24"/>
        </w:rPr>
      </w:pPr>
      <w:r w:rsidRPr="004212E0">
        <w:rPr>
          <w:rFonts w:ascii="Arial" w:hAnsi="Arial" w:cs="Arial"/>
          <w:sz w:val="24"/>
          <w:szCs w:val="24"/>
        </w:rPr>
        <w:t>T</w:t>
      </w:r>
      <w:r w:rsidR="00D22B38" w:rsidRPr="004212E0">
        <w:rPr>
          <w:rFonts w:ascii="Arial" w:hAnsi="Arial" w:cs="Arial"/>
          <w:sz w:val="24"/>
          <w:szCs w:val="24"/>
        </w:rPr>
        <w:t xml:space="preserve">he open session may be attended by representatives of the sponsor and/or study investigators. Data presented in the open session may include enrolment data, individual adverse event data, baseline characteristics, overall data accuracy and compliance data or issues, and other administrative data. Minutes of the open session will be recorded by the Research Coordinator from </w:t>
      </w:r>
      <w:r w:rsidRPr="004212E0">
        <w:rPr>
          <w:rFonts w:ascii="Arial" w:hAnsi="Arial" w:cs="Arial"/>
          <w:sz w:val="24"/>
          <w:szCs w:val="24"/>
        </w:rPr>
        <w:t>study management team</w:t>
      </w:r>
      <w:r w:rsidR="00D22B38" w:rsidRPr="004212E0">
        <w:rPr>
          <w:rFonts w:ascii="Arial" w:hAnsi="Arial" w:cs="Arial"/>
          <w:sz w:val="24"/>
          <w:szCs w:val="24"/>
        </w:rPr>
        <w:t xml:space="preserve">. Minutes will be finalized upon signature of the chair and maintained by </w:t>
      </w:r>
      <w:r w:rsidRPr="004212E0">
        <w:rPr>
          <w:rFonts w:ascii="Arial" w:hAnsi="Arial" w:cs="Arial"/>
          <w:sz w:val="24"/>
          <w:szCs w:val="24"/>
        </w:rPr>
        <w:t>NCGM</w:t>
      </w:r>
      <w:r w:rsidR="00D22B38" w:rsidRPr="004212E0">
        <w:rPr>
          <w:rFonts w:ascii="Arial" w:hAnsi="Arial" w:cs="Arial"/>
          <w:sz w:val="24"/>
          <w:szCs w:val="24"/>
        </w:rPr>
        <w:t xml:space="preserve"> </w:t>
      </w:r>
      <w:r w:rsidR="001F1B8E" w:rsidRPr="004212E0">
        <w:rPr>
          <w:rFonts w:ascii="Arial" w:hAnsi="Arial" w:cs="Arial"/>
          <w:sz w:val="24"/>
          <w:szCs w:val="24"/>
        </w:rPr>
        <w:t xml:space="preserve">CCS </w:t>
      </w:r>
      <w:r w:rsidR="00D22B38" w:rsidRPr="004212E0">
        <w:rPr>
          <w:rFonts w:ascii="Arial" w:hAnsi="Arial" w:cs="Arial"/>
          <w:sz w:val="24"/>
          <w:szCs w:val="24"/>
        </w:rPr>
        <w:t xml:space="preserve">in accordance with applicable statutory regulation. </w:t>
      </w:r>
    </w:p>
    <w:p w14:paraId="796F9922" w14:textId="5D71EE52" w:rsidR="00782D6F" w:rsidRPr="004212E0" w:rsidRDefault="00D22B38" w:rsidP="004212E0">
      <w:pPr>
        <w:spacing w:before="120"/>
        <w:rPr>
          <w:rFonts w:ascii="Arial" w:hAnsi="Arial" w:cs="Arial"/>
          <w:sz w:val="24"/>
          <w:szCs w:val="24"/>
        </w:rPr>
      </w:pPr>
      <w:r w:rsidRPr="004212E0">
        <w:rPr>
          <w:rFonts w:ascii="Arial" w:hAnsi="Arial" w:cs="Arial"/>
          <w:sz w:val="24"/>
          <w:szCs w:val="24"/>
        </w:rPr>
        <w:t>The closed session will be restricted to the DSMB members, a facilitator, and an independent recorder. Data which may compromise the integrity of the study (e.g., comparative data) will be analy</w:t>
      </w:r>
      <w:r w:rsidR="00E60E2D">
        <w:rPr>
          <w:rFonts w:ascii="Arial" w:hAnsi="Arial" w:cs="Arial"/>
          <w:sz w:val="24"/>
          <w:szCs w:val="24"/>
        </w:rPr>
        <w:t>z</w:t>
      </w:r>
      <w:r w:rsidRPr="004212E0">
        <w:rPr>
          <w:rFonts w:ascii="Arial" w:hAnsi="Arial" w:cs="Arial"/>
          <w:sz w:val="24"/>
          <w:szCs w:val="24"/>
        </w:rPr>
        <w:t>ed and discussed only in the closed session. The minutes of the closed session will be recorded by an independent person. Minutes from the closed session will be recorded separately from the minutes of the open session and stored securely by the DSMB chair. Closed session minutes, finalized by signature of the chair, will be maintained in confidence and retained until discarded in accordance with applicable statutory regulation.</w:t>
      </w:r>
    </w:p>
    <w:p w14:paraId="2CBAF5B4" w14:textId="23B37664" w:rsidR="00D22B38" w:rsidRPr="004212E0" w:rsidRDefault="006C6E8D" w:rsidP="004212E0">
      <w:pPr>
        <w:spacing w:before="120"/>
        <w:rPr>
          <w:rFonts w:ascii="Arial" w:hAnsi="Arial" w:cs="Arial"/>
          <w:sz w:val="24"/>
          <w:szCs w:val="24"/>
        </w:rPr>
      </w:pPr>
      <w:r w:rsidRPr="004212E0">
        <w:rPr>
          <w:rFonts w:ascii="Arial" w:eastAsia="Arial" w:hAnsi="Arial" w:cs="Arial"/>
          <w:sz w:val="24"/>
          <w:szCs w:val="24"/>
        </w:rPr>
        <w:t>The DSMB will approve written minutes that include the names of the attendees, the topics discussed by the DSMB and describe its individual findings, overall safety assessment and recommendations. The rationale for recommendations must be included if appropriate.</w:t>
      </w:r>
    </w:p>
    <w:p w14:paraId="01590F73" w14:textId="77777777" w:rsidR="00A55429" w:rsidRPr="004212E0" w:rsidRDefault="00A55429" w:rsidP="004212E0">
      <w:pPr>
        <w:spacing w:before="120"/>
        <w:ind w:left="567" w:hanging="567"/>
        <w:rPr>
          <w:rFonts w:ascii="Arial" w:hAnsi="Arial" w:cs="Arial"/>
          <w:b/>
          <w:sz w:val="24"/>
          <w:szCs w:val="24"/>
        </w:rPr>
      </w:pPr>
    </w:p>
    <w:p w14:paraId="1B70BB5B" w14:textId="305BF8CC" w:rsidR="00D22B38"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7. </w:t>
      </w:r>
      <w:r w:rsidR="00D22B38" w:rsidRPr="004212E0">
        <w:rPr>
          <w:rFonts w:ascii="Arial" w:hAnsi="Arial" w:cs="Arial"/>
          <w:b/>
          <w:sz w:val="24"/>
          <w:szCs w:val="24"/>
        </w:rPr>
        <w:t xml:space="preserve">Study Review Criteria </w:t>
      </w:r>
    </w:p>
    <w:p w14:paraId="4ED0580B"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Guidance for the conduct of efficacy analyses, and guidelines / stopping rules will be established prior to the DSMB’s first evaluation of data. </w:t>
      </w:r>
    </w:p>
    <w:p w14:paraId="29CE6A80" w14:textId="77777777" w:rsidR="00D22B38" w:rsidRPr="004212E0" w:rsidRDefault="00D22B38" w:rsidP="004212E0">
      <w:pPr>
        <w:spacing w:before="120"/>
        <w:ind w:left="567" w:hanging="567"/>
        <w:rPr>
          <w:rFonts w:ascii="Arial" w:hAnsi="Arial" w:cs="Arial"/>
          <w:i/>
          <w:sz w:val="24"/>
          <w:szCs w:val="24"/>
        </w:rPr>
      </w:pPr>
      <w:r w:rsidRPr="004212E0">
        <w:rPr>
          <w:rFonts w:ascii="Arial" w:hAnsi="Arial" w:cs="Arial"/>
          <w:i/>
          <w:sz w:val="24"/>
          <w:szCs w:val="24"/>
        </w:rPr>
        <w:t xml:space="preserve">Effectiveness Analyses </w:t>
      </w:r>
    </w:p>
    <w:p w14:paraId="6ED8756E" w14:textId="2845BB4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 primary effectiveness endpoint is </w:t>
      </w:r>
      <w:r w:rsidR="00671E83" w:rsidRPr="004212E0">
        <w:rPr>
          <w:rFonts w:ascii="Arial" w:hAnsi="Arial" w:cs="Arial"/>
          <w:sz w:val="24"/>
          <w:szCs w:val="24"/>
        </w:rPr>
        <w:t>XXX</w:t>
      </w:r>
      <w:r w:rsidRPr="004212E0">
        <w:rPr>
          <w:rFonts w:ascii="Arial" w:hAnsi="Arial" w:cs="Arial"/>
          <w:sz w:val="24"/>
          <w:szCs w:val="24"/>
        </w:rPr>
        <w:t>. The DSMB will review the interim analyses of effectiveness measures after enrolment and follow-up of approximately 50</w:t>
      </w:r>
      <w:r w:rsidR="00671E83" w:rsidRPr="004212E0">
        <w:rPr>
          <w:rFonts w:ascii="Arial" w:hAnsi="Arial" w:cs="Arial"/>
          <w:sz w:val="24"/>
          <w:szCs w:val="24"/>
        </w:rPr>
        <w:t xml:space="preserve"> and XXX </w:t>
      </w:r>
      <w:r w:rsidRPr="004212E0">
        <w:rPr>
          <w:rFonts w:ascii="Arial" w:hAnsi="Arial" w:cs="Arial"/>
          <w:sz w:val="24"/>
          <w:szCs w:val="24"/>
        </w:rPr>
        <w:t>patients. The intention-to-treat (ITT) analysis approach, supported by the per-protocol approach, will be adopted to make inference on the possible</w:t>
      </w:r>
      <w:r w:rsidR="00860B98" w:rsidRPr="004212E0">
        <w:rPr>
          <w:rFonts w:ascii="Arial" w:hAnsi="Arial" w:cs="Arial"/>
          <w:sz w:val="24"/>
          <w:szCs w:val="24"/>
        </w:rPr>
        <w:t xml:space="preserve"> superiority</w:t>
      </w:r>
      <w:r w:rsidRPr="004212E0">
        <w:rPr>
          <w:rFonts w:ascii="Arial" w:hAnsi="Arial" w:cs="Arial"/>
          <w:sz w:val="24"/>
          <w:szCs w:val="24"/>
        </w:rPr>
        <w:t xml:space="preserve"> of the treatment arm, compared to the control arm, in terms of </w:t>
      </w:r>
      <w:r w:rsidR="00860B98" w:rsidRPr="004212E0">
        <w:rPr>
          <w:rFonts w:ascii="Arial" w:hAnsi="Arial" w:cs="Arial"/>
          <w:sz w:val="24"/>
          <w:szCs w:val="24"/>
        </w:rPr>
        <w:t>the primary effectiveness endpoint</w:t>
      </w:r>
      <w:r w:rsidRPr="004212E0">
        <w:rPr>
          <w:rFonts w:ascii="Arial" w:hAnsi="Arial" w:cs="Arial"/>
          <w:sz w:val="24"/>
          <w:szCs w:val="24"/>
        </w:rPr>
        <w:t xml:space="preserve">. The proportions of </w:t>
      </w:r>
      <w:r w:rsidR="00860B98" w:rsidRPr="004212E0">
        <w:rPr>
          <w:rFonts w:ascii="Arial" w:hAnsi="Arial" w:cs="Arial"/>
          <w:sz w:val="24"/>
          <w:szCs w:val="24"/>
        </w:rPr>
        <w:t>XXX</w:t>
      </w:r>
      <w:r w:rsidRPr="004212E0">
        <w:rPr>
          <w:rFonts w:ascii="Arial" w:hAnsi="Arial" w:cs="Arial"/>
          <w:sz w:val="24"/>
          <w:szCs w:val="24"/>
        </w:rPr>
        <w:t xml:space="preserve"> (with 95% confidence intervals) in the two study arms will be calculated. </w:t>
      </w:r>
      <w:r w:rsidRPr="004212E0">
        <w:rPr>
          <w:rFonts w:ascii="Arial" w:hAnsi="Arial" w:cs="Arial"/>
          <w:sz w:val="24"/>
          <w:szCs w:val="24"/>
        </w:rPr>
        <w:lastRenderedPageBreak/>
        <w:t xml:space="preserve">Logistic regression with ‘treatment group’ as the only covariate will be employed to draw inference on the possible </w:t>
      </w:r>
      <w:r w:rsidR="00860B98" w:rsidRPr="004212E0">
        <w:rPr>
          <w:rFonts w:ascii="Arial" w:hAnsi="Arial" w:cs="Arial"/>
          <w:sz w:val="24"/>
          <w:szCs w:val="24"/>
        </w:rPr>
        <w:t>superiority</w:t>
      </w:r>
      <w:r w:rsidRPr="004212E0">
        <w:rPr>
          <w:rFonts w:ascii="Arial" w:hAnsi="Arial" w:cs="Arial"/>
          <w:sz w:val="24"/>
          <w:szCs w:val="24"/>
        </w:rPr>
        <w:t xml:space="preserve"> of the intervention treatment compared to the control treatment. The odds ratio and absolute risk differences (with 95% confidence intervals) will be calculated with the </w:t>
      </w:r>
      <w:r w:rsidR="00860B98" w:rsidRPr="004212E0">
        <w:rPr>
          <w:rFonts w:ascii="Arial" w:hAnsi="Arial" w:cs="Arial"/>
          <w:sz w:val="24"/>
          <w:szCs w:val="24"/>
        </w:rPr>
        <w:t>control</w:t>
      </w:r>
      <w:r w:rsidRPr="004212E0">
        <w:rPr>
          <w:rFonts w:ascii="Arial" w:hAnsi="Arial" w:cs="Arial"/>
          <w:sz w:val="24"/>
          <w:szCs w:val="24"/>
        </w:rPr>
        <w:t xml:space="preserve"> arm as the reference group. Appropriate parametric or non-parametric statistical techniques will be employed to analy</w:t>
      </w:r>
      <w:r w:rsidR="00860B98" w:rsidRPr="004212E0">
        <w:rPr>
          <w:rFonts w:ascii="Arial" w:hAnsi="Arial" w:cs="Arial"/>
          <w:sz w:val="24"/>
          <w:szCs w:val="24"/>
        </w:rPr>
        <w:t>z</w:t>
      </w:r>
      <w:r w:rsidRPr="004212E0">
        <w:rPr>
          <w:rFonts w:ascii="Arial" w:hAnsi="Arial" w:cs="Arial"/>
          <w:sz w:val="24"/>
          <w:szCs w:val="24"/>
        </w:rPr>
        <w:t xml:space="preserve">e the data for secondary </w:t>
      </w:r>
      <w:r w:rsidR="00860B98" w:rsidRPr="004212E0">
        <w:rPr>
          <w:rFonts w:ascii="Arial" w:hAnsi="Arial" w:cs="Arial"/>
          <w:sz w:val="24"/>
          <w:szCs w:val="24"/>
        </w:rPr>
        <w:t>effectiveness endpoints</w:t>
      </w:r>
      <w:r w:rsidRPr="004212E0">
        <w:rPr>
          <w:rFonts w:ascii="Arial" w:hAnsi="Arial" w:cs="Arial"/>
          <w:sz w:val="24"/>
          <w:szCs w:val="24"/>
        </w:rPr>
        <w:t xml:space="preserve"> of the study. </w:t>
      </w:r>
      <w:r w:rsidR="00860B98" w:rsidRPr="004212E0">
        <w:rPr>
          <w:rFonts w:ascii="Arial" w:hAnsi="Arial" w:cs="Arial"/>
          <w:i/>
          <w:iCs/>
          <w:sz w:val="24"/>
          <w:szCs w:val="24"/>
        </w:rPr>
        <w:t>(Outlines of statistical plans for secondary effectiveness endpoints</w:t>
      </w:r>
      <w:r w:rsidRPr="004212E0">
        <w:rPr>
          <w:rFonts w:ascii="Arial" w:hAnsi="Arial" w:cs="Arial"/>
          <w:i/>
          <w:iCs/>
          <w:sz w:val="24"/>
          <w:szCs w:val="24"/>
        </w:rPr>
        <w:t>.</w:t>
      </w:r>
      <w:r w:rsidR="00860B98" w:rsidRPr="004212E0">
        <w:rPr>
          <w:rFonts w:ascii="Arial" w:hAnsi="Arial" w:cs="Arial"/>
          <w:i/>
          <w:iCs/>
          <w:sz w:val="24"/>
          <w:szCs w:val="24"/>
        </w:rPr>
        <w:t>)</w:t>
      </w:r>
      <w:r w:rsidRPr="004212E0">
        <w:rPr>
          <w:rFonts w:ascii="Arial" w:hAnsi="Arial" w:cs="Arial"/>
          <w:sz w:val="24"/>
          <w:szCs w:val="24"/>
        </w:rPr>
        <w:t xml:space="preserve"> All secondary analyses will be based on ITT population. </w:t>
      </w:r>
    </w:p>
    <w:p w14:paraId="7726FEC2" w14:textId="6E684270" w:rsidR="00D22B38" w:rsidRPr="004212E0" w:rsidRDefault="00D22B38" w:rsidP="004212E0">
      <w:pPr>
        <w:spacing w:before="120"/>
        <w:rPr>
          <w:rFonts w:ascii="Arial" w:hAnsi="Arial" w:cs="Arial"/>
          <w:sz w:val="24"/>
          <w:szCs w:val="24"/>
        </w:rPr>
      </w:pPr>
      <w:r w:rsidRPr="004212E0">
        <w:rPr>
          <w:rFonts w:ascii="Arial" w:hAnsi="Arial" w:cs="Arial"/>
          <w:sz w:val="24"/>
          <w:szCs w:val="24"/>
        </w:rPr>
        <w:t>Basic statistics in the study report will include information on missing values for all relevant study variables. A summary of baseline patient characteristics with totals and proportions (%) for categorical variables, and minimum, maximum, inter-quartile ranges and standard deviations for continuous variables will be presented.</w:t>
      </w:r>
    </w:p>
    <w:p w14:paraId="2E085E9A"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lang w:eastAsia="ja-JP"/>
        </w:rPr>
        <w:t xml:space="preserve">The stopping rule would be a statistically significant difference in primary outcomes between the two therapies at a level of </w:t>
      </w:r>
      <w:r w:rsidRPr="004212E0">
        <w:rPr>
          <w:rFonts w:ascii="Arial" w:hAnsi="Arial" w:cs="Arial"/>
          <w:i/>
          <w:sz w:val="24"/>
          <w:szCs w:val="24"/>
          <w:lang w:eastAsia="ja-JP"/>
        </w:rPr>
        <w:t>P</w:t>
      </w:r>
      <w:r w:rsidRPr="004212E0">
        <w:rPr>
          <w:rFonts w:ascii="Arial" w:hAnsi="Arial" w:cs="Arial"/>
          <w:sz w:val="24"/>
          <w:szCs w:val="24"/>
          <w:lang w:eastAsia="ja-JP"/>
        </w:rPr>
        <w:t xml:space="preserve">&lt;0.001 (Peto rule).  </w:t>
      </w:r>
      <w:r w:rsidRPr="004212E0">
        <w:rPr>
          <w:rFonts w:ascii="Arial" w:hAnsi="Arial" w:cs="Arial"/>
          <w:sz w:val="24"/>
          <w:szCs w:val="24"/>
        </w:rPr>
        <w:t xml:space="preserve"> </w:t>
      </w:r>
    </w:p>
    <w:p w14:paraId="1221FE35" w14:textId="77777777" w:rsidR="00D22B38" w:rsidRPr="004212E0" w:rsidRDefault="00D22B38" w:rsidP="004212E0">
      <w:pPr>
        <w:spacing w:before="120"/>
        <w:rPr>
          <w:rFonts w:ascii="Arial" w:hAnsi="Arial" w:cs="Arial"/>
          <w:i/>
          <w:sz w:val="24"/>
          <w:szCs w:val="24"/>
        </w:rPr>
      </w:pPr>
      <w:r w:rsidRPr="004212E0">
        <w:rPr>
          <w:rFonts w:ascii="Arial" w:hAnsi="Arial" w:cs="Arial"/>
          <w:i/>
          <w:sz w:val="24"/>
          <w:szCs w:val="24"/>
        </w:rPr>
        <w:t xml:space="preserve">Consideration of External Data </w:t>
      </w:r>
    </w:p>
    <w:p w14:paraId="3D21FCF0"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 DSMB will also consider data from other studies or external sources during its deliberations, if available, as these results may have a profound impact on the status of the patients and design of the current study. </w:t>
      </w:r>
    </w:p>
    <w:p w14:paraId="5BF15A2E" w14:textId="77777777" w:rsidR="00D22B38" w:rsidRPr="004212E0" w:rsidRDefault="00D22B38" w:rsidP="004212E0">
      <w:pPr>
        <w:spacing w:before="120"/>
        <w:rPr>
          <w:rFonts w:ascii="Arial" w:hAnsi="Arial" w:cs="Arial"/>
          <w:i/>
          <w:sz w:val="24"/>
          <w:szCs w:val="24"/>
        </w:rPr>
      </w:pPr>
      <w:r w:rsidRPr="004212E0">
        <w:rPr>
          <w:rFonts w:ascii="Arial" w:hAnsi="Arial" w:cs="Arial"/>
          <w:i/>
          <w:sz w:val="24"/>
          <w:szCs w:val="24"/>
        </w:rPr>
        <w:t>Safety analyses</w:t>
      </w:r>
    </w:p>
    <w:p w14:paraId="551D6C21" w14:textId="16CA3602"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All SAEs and deaths will be reported in detail to the DSMB to ascertain whether any compromise to patient safety has occurred by inclusion in the </w:t>
      </w:r>
      <w:r w:rsidR="008873D1" w:rsidRPr="004212E0">
        <w:rPr>
          <w:rFonts w:ascii="Arial" w:hAnsi="Arial" w:cs="Arial"/>
          <w:sz w:val="24"/>
          <w:szCs w:val="24"/>
        </w:rPr>
        <w:t>study</w:t>
      </w:r>
      <w:r w:rsidRPr="004212E0">
        <w:rPr>
          <w:rFonts w:ascii="Arial" w:hAnsi="Arial" w:cs="Arial"/>
          <w:sz w:val="24"/>
          <w:szCs w:val="24"/>
        </w:rPr>
        <w:t xml:space="preserve">. </w:t>
      </w:r>
      <w:r w:rsidR="008873D1" w:rsidRPr="004212E0">
        <w:rPr>
          <w:rFonts w:ascii="Arial" w:hAnsi="Arial" w:cs="Arial"/>
          <w:sz w:val="24"/>
          <w:szCs w:val="24"/>
        </w:rPr>
        <w:t>A</w:t>
      </w:r>
      <w:r w:rsidRPr="004212E0">
        <w:rPr>
          <w:rFonts w:ascii="Arial" w:hAnsi="Arial" w:cs="Arial"/>
          <w:sz w:val="24"/>
          <w:szCs w:val="24"/>
        </w:rPr>
        <w:t>ny significant differences in SAEs between the two groups will be assessed by the DSMB as a potential stopping requirement</w:t>
      </w:r>
      <w:r w:rsidR="008873D1" w:rsidRPr="004212E0">
        <w:rPr>
          <w:rFonts w:ascii="Arial" w:hAnsi="Arial" w:cs="Arial"/>
          <w:sz w:val="24"/>
          <w:szCs w:val="24"/>
        </w:rPr>
        <w:t>.</w:t>
      </w:r>
    </w:p>
    <w:p w14:paraId="66536A94" w14:textId="77777777" w:rsidR="00A55429" w:rsidRPr="004212E0" w:rsidRDefault="00A55429" w:rsidP="004212E0">
      <w:pPr>
        <w:spacing w:before="120"/>
        <w:rPr>
          <w:rFonts w:ascii="Arial" w:hAnsi="Arial" w:cs="Arial"/>
          <w:b/>
          <w:sz w:val="24"/>
          <w:szCs w:val="24"/>
        </w:rPr>
      </w:pPr>
    </w:p>
    <w:p w14:paraId="64CA0A86" w14:textId="4973F397" w:rsidR="00D22B38" w:rsidRPr="004212E0" w:rsidRDefault="004C6531" w:rsidP="004212E0">
      <w:pPr>
        <w:spacing w:before="120"/>
        <w:rPr>
          <w:rFonts w:ascii="Arial" w:hAnsi="Arial" w:cs="Arial"/>
          <w:b/>
          <w:i/>
          <w:sz w:val="24"/>
          <w:szCs w:val="24"/>
        </w:rPr>
      </w:pPr>
      <w:r>
        <w:rPr>
          <w:rFonts w:ascii="Arial" w:hAnsi="Arial" w:cs="Arial"/>
          <w:b/>
          <w:sz w:val="24"/>
          <w:szCs w:val="24"/>
        </w:rPr>
        <w:t xml:space="preserve">8. </w:t>
      </w:r>
      <w:r w:rsidR="00E60E2D">
        <w:rPr>
          <w:rFonts w:ascii="Arial" w:hAnsi="Arial" w:cs="Arial"/>
          <w:b/>
          <w:sz w:val="24"/>
          <w:szCs w:val="24"/>
        </w:rPr>
        <w:t xml:space="preserve">Guidelines for </w:t>
      </w:r>
      <w:r w:rsidR="00D22B38" w:rsidRPr="004212E0">
        <w:rPr>
          <w:rFonts w:ascii="Arial" w:hAnsi="Arial" w:cs="Arial"/>
          <w:b/>
          <w:sz w:val="24"/>
          <w:szCs w:val="24"/>
        </w:rPr>
        <w:t>Reports</w:t>
      </w:r>
    </w:p>
    <w:p w14:paraId="36029D08" w14:textId="77777777" w:rsidR="00D22B38" w:rsidRPr="004212E0" w:rsidRDefault="00D22B38" w:rsidP="004212E0">
      <w:pPr>
        <w:spacing w:before="120"/>
        <w:rPr>
          <w:rFonts w:ascii="Arial" w:hAnsi="Arial" w:cs="Arial"/>
          <w:i/>
          <w:sz w:val="24"/>
          <w:szCs w:val="24"/>
        </w:rPr>
      </w:pPr>
      <w:r w:rsidRPr="004212E0">
        <w:rPr>
          <w:rFonts w:ascii="Arial" w:hAnsi="Arial" w:cs="Arial"/>
          <w:i/>
          <w:sz w:val="24"/>
          <w:szCs w:val="24"/>
        </w:rPr>
        <w:t>Monitoring for Safety</w:t>
      </w:r>
    </w:p>
    <w:p w14:paraId="1D4F1A65" w14:textId="4AE38468"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 primary charge of the DSMB is to monitor the study for patient safety. Formal DSMB safety reviews will occur as specified above. </w:t>
      </w:r>
    </w:p>
    <w:p w14:paraId="7EB44A09" w14:textId="77777777" w:rsidR="00D22B38" w:rsidRPr="004212E0" w:rsidRDefault="00D22B38" w:rsidP="004212E0">
      <w:pPr>
        <w:spacing w:before="120"/>
        <w:rPr>
          <w:rFonts w:ascii="Arial" w:hAnsi="Arial" w:cs="Arial"/>
          <w:i/>
          <w:sz w:val="24"/>
          <w:szCs w:val="24"/>
        </w:rPr>
      </w:pPr>
      <w:r w:rsidRPr="004212E0">
        <w:rPr>
          <w:rFonts w:ascii="Arial" w:hAnsi="Arial" w:cs="Arial"/>
          <w:i/>
          <w:sz w:val="24"/>
          <w:szCs w:val="24"/>
        </w:rPr>
        <w:t xml:space="preserve">Monitoring for Effectiveness </w:t>
      </w:r>
    </w:p>
    <w:p w14:paraId="6589480F" w14:textId="155B5922"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 DSMB will monitor effectiveness outcomes to determine relative risk/benefit, futility, or for early termination. DSMB effectiveness reports will occur as specified. </w:t>
      </w:r>
    </w:p>
    <w:p w14:paraId="5E9E4CFA" w14:textId="77777777" w:rsidR="00D22B38" w:rsidRPr="004212E0" w:rsidRDefault="00D22B38" w:rsidP="004212E0">
      <w:pPr>
        <w:spacing w:before="120"/>
        <w:rPr>
          <w:rFonts w:ascii="Arial" w:hAnsi="Arial" w:cs="Arial"/>
          <w:i/>
          <w:sz w:val="24"/>
          <w:szCs w:val="24"/>
        </w:rPr>
      </w:pPr>
      <w:r w:rsidRPr="004212E0">
        <w:rPr>
          <w:rFonts w:ascii="Arial" w:hAnsi="Arial" w:cs="Arial"/>
          <w:i/>
          <w:sz w:val="24"/>
          <w:szCs w:val="24"/>
        </w:rPr>
        <w:t xml:space="preserve">Monitoring for Study Conduct </w:t>
      </w:r>
    </w:p>
    <w:p w14:paraId="79FBF160" w14:textId="197F1D5E" w:rsidR="00D22B38" w:rsidRPr="004212E0" w:rsidRDefault="00D22B38" w:rsidP="004212E0">
      <w:pPr>
        <w:spacing w:before="120"/>
        <w:rPr>
          <w:rFonts w:ascii="Arial" w:hAnsi="Arial" w:cs="Arial"/>
          <w:sz w:val="24"/>
          <w:szCs w:val="24"/>
        </w:rPr>
      </w:pPr>
      <w:r w:rsidRPr="004212E0">
        <w:rPr>
          <w:rFonts w:ascii="Arial" w:hAnsi="Arial" w:cs="Arial"/>
          <w:sz w:val="24"/>
          <w:szCs w:val="24"/>
        </w:rPr>
        <w:t>The DSMB will review data related to study conduct. Data to be reviewed and listed in the DSMB reports includes: enrolment rates over time, time from last patient enrolled to date of report (indication of delay between treatment or follow-up and reporting), summary of protocol violations, completeness of treatment and follow-up visit data, and follow-up duration for the population included in the report.</w:t>
      </w:r>
    </w:p>
    <w:p w14:paraId="5167F8EB" w14:textId="77777777" w:rsidR="00D22B38" w:rsidRPr="004212E0" w:rsidRDefault="00D22B38" w:rsidP="004212E0">
      <w:pPr>
        <w:spacing w:before="120"/>
        <w:ind w:left="567" w:hanging="567"/>
        <w:rPr>
          <w:rFonts w:ascii="Arial" w:hAnsi="Arial" w:cs="Arial"/>
          <w:i/>
          <w:sz w:val="24"/>
          <w:szCs w:val="24"/>
        </w:rPr>
      </w:pPr>
      <w:r w:rsidRPr="004212E0">
        <w:rPr>
          <w:rFonts w:ascii="Arial" w:hAnsi="Arial" w:cs="Arial"/>
          <w:i/>
          <w:sz w:val="24"/>
          <w:szCs w:val="24"/>
        </w:rPr>
        <w:t xml:space="preserve">Data Flow for Adverse Events </w:t>
      </w:r>
    </w:p>
    <w:p w14:paraId="1CC531C1" w14:textId="7F41A1DE"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 DSMB will carefully monitor adverse events periodically throughout the duration of the study. The investigators will be expected to report Serious Adverse Events (SAEs) directly related to the study drug to the </w:t>
      </w:r>
      <w:r w:rsidR="00C42C65" w:rsidRPr="004212E0">
        <w:rPr>
          <w:rFonts w:ascii="Arial" w:hAnsi="Arial" w:cs="Arial"/>
          <w:sz w:val="24"/>
          <w:szCs w:val="24"/>
        </w:rPr>
        <w:t>IRB</w:t>
      </w:r>
      <w:r w:rsidR="007637A4">
        <w:rPr>
          <w:rFonts w:ascii="Arial" w:hAnsi="Arial" w:cs="Arial"/>
          <w:sz w:val="24"/>
          <w:szCs w:val="24"/>
        </w:rPr>
        <w:t>s</w:t>
      </w:r>
      <w:r w:rsidR="00C42C65" w:rsidRPr="004212E0">
        <w:rPr>
          <w:rFonts w:ascii="Arial" w:hAnsi="Arial" w:cs="Arial"/>
          <w:sz w:val="24"/>
          <w:szCs w:val="24"/>
        </w:rPr>
        <w:t xml:space="preserve"> </w:t>
      </w:r>
      <w:r w:rsidRPr="004212E0">
        <w:rPr>
          <w:rFonts w:ascii="Arial" w:hAnsi="Arial" w:cs="Arial"/>
          <w:sz w:val="24"/>
          <w:szCs w:val="24"/>
        </w:rPr>
        <w:t xml:space="preserve">within 24 hours of knowledge of the event. These events will then be reported to the DSMB at each interim analysis.  </w:t>
      </w:r>
    </w:p>
    <w:p w14:paraId="54127F8C" w14:textId="77777777" w:rsidR="00D22B38" w:rsidRPr="004212E0" w:rsidRDefault="00D22B38" w:rsidP="004212E0">
      <w:pPr>
        <w:spacing w:before="120"/>
        <w:ind w:left="567" w:hanging="567"/>
        <w:rPr>
          <w:rFonts w:ascii="Arial" w:hAnsi="Arial" w:cs="Arial"/>
          <w:i/>
          <w:sz w:val="24"/>
          <w:szCs w:val="24"/>
        </w:rPr>
      </w:pPr>
      <w:r w:rsidRPr="004212E0">
        <w:rPr>
          <w:rFonts w:ascii="Arial" w:hAnsi="Arial" w:cs="Arial"/>
          <w:i/>
          <w:sz w:val="24"/>
          <w:szCs w:val="24"/>
        </w:rPr>
        <w:lastRenderedPageBreak/>
        <w:t xml:space="preserve">Preparation of Reports to the DSMB </w:t>
      </w:r>
    </w:p>
    <w:p w14:paraId="64B3EDCE" w14:textId="39BFABC3" w:rsidR="00D22B38" w:rsidRPr="004212E0" w:rsidRDefault="00A24048" w:rsidP="004212E0">
      <w:pPr>
        <w:spacing w:before="120"/>
        <w:rPr>
          <w:rFonts w:ascii="Arial" w:hAnsi="Arial" w:cs="Arial"/>
          <w:sz w:val="24"/>
          <w:szCs w:val="24"/>
        </w:rPr>
      </w:pPr>
      <w:r w:rsidRPr="004212E0">
        <w:rPr>
          <w:rFonts w:ascii="Arial" w:hAnsi="Arial" w:cs="Arial"/>
          <w:sz w:val="24"/>
          <w:szCs w:val="24"/>
        </w:rPr>
        <w:t>The study management team at NCGM</w:t>
      </w:r>
      <w:r w:rsidR="00D22B38" w:rsidRPr="004212E0">
        <w:rPr>
          <w:rFonts w:ascii="Arial" w:hAnsi="Arial" w:cs="Arial"/>
          <w:sz w:val="24"/>
          <w:szCs w:val="24"/>
        </w:rPr>
        <w:t xml:space="preserve"> </w:t>
      </w:r>
      <w:r w:rsidR="001F1B8E" w:rsidRPr="004212E0">
        <w:rPr>
          <w:rFonts w:ascii="Arial" w:hAnsi="Arial" w:cs="Arial"/>
          <w:sz w:val="24"/>
          <w:szCs w:val="24"/>
        </w:rPr>
        <w:t xml:space="preserve">CCS </w:t>
      </w:r>
      <w:r w:rsidR="00D22B38" w:rsidRPr="004212E0">
        <w:rPr>
          <w:rFonts w:ascii="Arial" w:hAnsi="Arial" w:cs="Arial"/>
          <w:sz w:val="24"/>
          <w:szCs w:val="24"/>
        </w:rPr>
        <w:t xml:space="preserve">will prepare and distribute reports to the DSMB. The reports will be delivered electronically approximately 14 days prior to the date of each DSMB meeting. </w:t>
      </w:r>
    </w:p>
    <w:p w14:paraId="65B6F0C5" w14:textId="21C3D40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In order to provide the maximum amount of information to the DSMB, the analyses will employ the most recent data (recognizing limitations thereof) available at the time of the analysis. Requests for additional data by the DSMB members will be made to the DSMB chair or </w:t>
      </w:r>
      <w:r w:rsidR="00A24048" w:rsidRPr="004212E0">
        <w:rPr>
          <w:rFonts w:ascii="Arial" w:hAnsi="Arial" w:cs="Arial"/>
          <w:sz w:val="24"/>
          <w:szCs w:val="24"/>
        </w:rPr>
        <w:t>their</w:t>
      </w:r>
      <w:r w:rsidRPr="004212E0">
        <w:rPr>
          <w:rFonts w:ascii="Arial" w:hAnsi="Arial" w:cs="Arial"/>
          <w:sz w:val="24"/>
          <w:szCs w:val="24"/>
        </w:rPr>
        <w:t xml:space="preserve"> designee. </w:t>
      </w:r>
    </w:p>
    <w:p w14:paraId="6CDB8020" w14:textId="2CF167F4" w:rsidR="00D22B38" w:rsidRPr="004212E0" w:rsidRDefault="00D22B38" w:rsidP="004212E0">
      <w:pPr>
        <w:spacing w:before="120"/>
        <w:rPr>
          <w:rFonts w:ascii="Arial" w:eastAsia="游明朝" w:hAnsi="Arial" w:cs="Arial"/>
          <w:i/>
          <w:iCs/>
          <w:sz w:val="24"/>
          <w:szCs w:val="24"/>
          <w:lang w:eastAsia="ja-JP"/>
        </w:rPr>
      </w:pPr>
      <w:r w:rsidRPr="004212E0">
        <w:rPr>
          <w:rFonts w:ascii="Arial" w:hAnsi="Arial" w:cs="Arial"/>
          <w:sz w:val="24"/>
          <w:szCs w:val="24"/>
        </w:rPr>
        <w:t xml:space="preserve">The DSMB will review the data coded by treatment arm and discuss the analyses during the closed portion of the scheduled meeting. </w:t>
      </w:r>
      <w:r w:rsidR="00FD32D0" w:rsidRPr="004212E0">
        <w:rPr>
          <w:rFonts w:ascii="Arial" w:hAnsi="Arial" w:cs="Arial"/>
          <w:i/>
          <w:iCs/>
          <w:sz w:val="24"/>
          <w:szCs w:val="24"/>
        </w:rPr>
        <w:t xml:space="preserve">Unblinding of the treatment arm will be conducted by a designated study statistician and information will only be shared during the closed portion of the meeting. </w:t>
      </w:r>
      <w:r w:rsidRPr="004212E0">
        <w:rPr>
          <w:rFonts w:ascii="Arial" w:hAnsi="Arial" w:cs="Arial"/>
          <w:i/>
          <w:iCs/>
          <w:sz w:val="24"/>
          <w:szCs w:val="24"/>
        </w:rPr>
        <w:t>Unblinding will not be required as this is an open-label study</w:t>
      </w:r>
      <w:r w:rsidR="00FD32D0" w:rsidRPr="004212E0">
        <w:rPr>
          <w:rFonts w:ascii="Arial" w:hAnsi="Arial" w:cs="Arial"/>
          <w:i/>
          <w:iCs/>
          <w:sz w:val="24"/>
          <w:szCs w:val="24"/>
        </w:rPr>
        <w:t>.</w:t>
      </w:r>
    </w:p>
    <w:p w14:paraId="2EBB990E" w14:textId="77777777" w:rsidR="00A55429" w:rsidRPr="004212E0" w:rsidRDefault="00A55429" w:rsidP="004212E0">
      <w:pPr>
        <w:spacing w:before="120"/>
        <w:rPr>
          <w:rFonts w:ascii="Arial" w:hAnsi="Arial" w:cs="Arial"/>
          <w:b/>
          <w:sz w:val="24"/>
          <w:szCs w:val="24"/>
        </w:rPr>
      </w:pPr>
    </w:p>
    <w:p w14:paraId="3BCF3A12" w14:textId="292C9778" w:rsidR="00D22B38" w:rsidRPr="00E60E2D" w:rsidRDefault="00D22B38" w:rsidP="004212E0">
      <w:pPr>
        <w:spacing w:before="120"/>
        <w:rPr>
          <w:rFonts w:ascii="Arial" w:hAnsi="Arial" w:cs="Arial"/>
          <w:i/>
          <w:iCs/>
          <w:sz w:val="24"/>
          <w:szCs w:val="24"/>
        </w:rPr>
      </w:pPr>
      <w:r w:rsidRPr="00E60E2D">
        <w:rPr>
          <w:rFonts w:ascii="Arial" w:hAnsi="Arial" w:cs="Arial"/>
          <w:i/>
          <w:iCs/>
          <w:sz w:val="24"/>
          <w:szCs w:val="24"/>
        </w:rPr>
        <w:t xml:space="preserve">DSMB Communication of Findings and Recommendations </w:t>
      </w:r>
    </w:p>
    <w:p w14:paraId="5CA6026E" w14:textId="6E3412B2" w:rsidR="00B44BC9" w:rsidRPr="004212E0" w:rsidRDefault="00D22B38" w:rsidP="004212E0">
      <w:pPr>
        <w:spacing w:before="120"/>
        <w:rPr>
          <w:rFonts w:ascii="Arial" w:hAnsi="Arial" w:cs="Arial"/>
          <w:sz w:val="24"/>
          <w:szCs w:val="24"/>
        </w:rPr>
      </w:pPr>
      <w:r w:rsidRPr="004212E0">
        <w:rPr>
          <w:rFonts w:ascii="Arial" w:hAnsi="Arial" w:cs="Arial"/>
          <w:sz w:val="24"/>
          <w:szCs w:val="24"/>
        </w:rPr>
        <w:t>Following each meeting and within 14 days of the meeting, the chair</w:t>
      </w:r>
      <w:r w:rsidR="007407F9" w:rsidRPr="004212E0">
        <w:rPr>
          <w:rFonts w:ascii="Arial" w:eastAsia="ＭＳ 明朝" w:hAnsi="Arial" w:cs="Arial"/>
          <w:sz w:val="24"/>
          <w:szCs w:val="24"/>
        </w:rPr>
        <w:t xml:space="preserve"> </w:t>
      </w:r>
      <w:r w:rsidRPr="004212E0">
        <w:rPr>
          <w:rFonts w:ascii="Arial" w:hAnsi="Arial" w:cs="Arial"/>
          <w:sz w:val="24"/>
          <w:szCs w:val="24"/>
        </w:rPr>
        <w:t xml:space="preserve">will send findings and recommendations of the DSMB to the </w:t>
      </w:r>
      <w:r w:rsidR="00E95D16" w:rsidRPr="004212E0">
        <w:rPr>
          <w:rFonts w:ascii="Arial" w:hAnsi="Arial" w:cs="Arial"/>
          <w:sz w:val="24"/>
          <w:szCs w:val="24"/>
        </w:rPr>
        <w:t>PI</w:t>
      </w:r>
      <w:r w:rsidR="00B44BC9" w:rsidRPr="004212E0">
        <w:rPr>
          <w:rFonts w:ascii="Arial" w:hAnsi="Arial" w:cs="Arial"/>
          <w:sz w:val="24"/>
          <w:szCs w:val="24"/>
        </w:rPr>
        <w:t xml:space="preserve"> in the form of a </w:t>
      </w:r>
      <w:r w:rsidR="00B44BC9" w:rsidRPr="004212E0">
        <w:rPr>
          <w:rFonts w:ascii="Arial" w:eastAsia="Arial" w:hAnsi="Arial" w:cs="Arial"/>
          <w:sz w:val="24"/>
          <w:szCs w:val="24"/>
        </w:rPr>
        <w:t>DSMB recommendation letter</w:t>
      </w:r>
      <w:r w:rsidR="004212E0">
        <w:rPr>
          <w:rFonts w:ascii="Arial" w:eastAsia="Arial" w:hAnsi="Arial" w:cs="Arial"/>
          <w:sz w:val="24"/>
          <w:szCs w:val="24"/>
        </w:rPr>
        <w:t xml:space="preserve"> </w:t>
      </w:r>
      <w:r w:rsidR="004212E0" w:rsidRPr="004212E0">
        <w:rPr>
          <w:rFonts w:ascii="Arial" w:eastAsia="Arial" w:hAnsi="Arial" w:cs="Arial"/>
          <w:sz w:val="24"/>
          <w:szCs w:val="24"/>
        </w:rPr>
        <w:t xml:space="preserve">(Appendix </w:t>
      </w:r>
      <w:r w:rsidR="004212E0">
        <w:rPr>
          <w:rFonts w:ascii="Arial" w:eastAsia="Arial" w:hAnsi="Arial" w:cs="Arial"/>
          <w:sz w:val="24"/>
          <w:szCs w:val="24"/>
        </w:rPr>
        <w:t>C</w:t>
      </w:r>
      <w:r w:rsidR="004212E0" w:rsidRPr="004212E0">
        <w:rPr>
          <w:rFonts w:ascii="Arial" w:eastAsia="Arial" w:hAnsi="Arial" w:cs="Arial"/>
          <w:sz w:val="24"/>
          <w:szCs w:val="24"/>
        </w:rPr>
        <w:t>)</w:t>
      </w:r>
      <w:r w:rsidR="00B44BC9" w:rsidRPr="004212E0">
        <w:rPr>
          <w:rFonts w:ascii="Arial" w:eastAsia="Arial" w:hAnsi="Arial" w:cs="Arial"/>
          <w:sz w:val="24"/>
          <w:szCs w:val="24"/>
        </w:rPr>
        <w:t>. The recommendation letter will only contain the minimum information necessary to convey the DSMB decisions and comments, avoiding extraneous study details where possible.</w:t>
      </w:r>
    </w:p>
    <w:p w14:paraId="769451FA" w14:textId="67311F6E"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These findings and recommendations can result from both the open and closed sessions of the DSMB. If these findings include serious and potentially consequential recommendations that require immediate action, the chair will also promptly notify the </w:t>
      </w:r>
      <w:r w:rsidR="00E95D16" w:rsidRPr="004212E0">
        <w:rPr>
          <w:rFonts w:ascii="Arial" w:hAnsi="Arial" w:cs="Arial"/>
          <w:sz w:val="24"/>
          <w:szCs w:val="24"/>
        </w:rPr>
        <w:t>PI</w:t>
      </w:r>
      <w:r w:rsidRPr="004212E0">
        <w:rPr>
          <w:rFonts w:ascii="Arial" w:hAnsi="Arial" w:cs="Arial"/>
          <w:sz w:val="24"/>
          <w:szCs w:val="24"/>
        </w:rPr>
        <w:t xml:space="preserve"> by phone. </w:t>
      </w:r>
    </w:p>
    <w:p w14:paraId="7C29A694" w14:textId="77777777" w:rsidR="00A55429" w:rsidRPr="004212E0" w:rsidRDefault="00A55429" w:rsidP="004212E0">
      <w:pPr>
        <w:spacing w:before="120"/>
        <w:rPr>
          <w:rFonts w:ascii="Arial" w:hAnsi="Arial" w:cs="Arial"/>
          <w:sz w:val="24"/>
          <w:szCs w:val="24"/>
        </w:rPr>
      </w:pPr>
    </w:p>
    <w:p w14:paraId="3319EA78" w14:textId="0073F925" w:rsidR="00D22B38" w:rsidRPr="00E60E2D" w:rsidRDefault="00D22B38" w:rsidP="004212E0">
      <w:pPr>
        <w:spacing w:before="120"/>
        <w:rPr>
          <w:rFonts w:ascii="Arial" w:hAnsi="Arial" w:cs="Arial"/>
          <w:bCs/>
          <w:i/>
          <w:iCs/>
          <w:sz w:val="24"/>
          <w:szCs w:val="24"/>
        </w:rPr>
      </w:pPr>
      <w:r w:rsidRPr="00E60E2D">
        <w:rPr>
          <w:rFonts w:ascii="Arial" w:hAnsi="Arial" w:cs="Arial"/>
          <w:bCs/>
          <w:i/>
          <w:iCs/>
          <w:sz w:val="24"/>
          <w:szCs w:val="24"/>
        </w:rPr>
        <w:t xml:space="preserve">PI Response to DSMB Findings and Recommendations </w:t>
      </w:r>
    </w:p>
    <w:p w14:paraId="0444C0CF"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The PI will review and respond to the DSMB recommendations. The recommendations of the DSMB will not be legally binding but require professional consideration by the recipients. If the DSMB recommends continuation of the study without modification, no formal response will be required. However, if the recommendations request action, such as a recommendation for termination of the study or modification of the protocol, the DSMB will request that the PI provide a formal written response stating whether the recommendations will be followed and the plan for addressing the issues. </w:t>
      </w:r>
    </w:p>
    <w:p w14:paraId="5CA5760D" w14:textId="13EBC8E6" w:rsidR="00D22B38" w:rsidRPr="004212E0" w:rsidRDefault="00D22B38" w:rsidP="004212E0">
      <w:pPr>
        <w:spacing w:before="120"/>
        <w:rPr>
          <w:rFonts w:ascii="Arial" w:hAnsi="Arial" w:cs="Arial"/>
          <w:sz w:val="24"/>
          <w:szCs w:val="24"/>
        </w:rPr>
      </w:pPr>
      <w:r w:rsidRPr="004212E0">
        <w:rPr>
          <w:rFonts w:ascii="Arial" w:hAnsi="Arial" w:cs="Arial"/>
          <w:sz w:val="24"/>
          <w:szCs w:val="24"/>
        </w:rPr>
        <w:t>It is recognized that the PI may need to consult with regulatory agencies or other consultants before finalizing the response to the DSMB. Upon receipt, the DSMB will consider the PI’s response and will attempt to resolve relevant issues, resulting in a final decision. Appropriate caution will be necessary during this process to avoid compromising study integrity or the ability of the PI to manage the study, should the study continue. The PI will agree to disseminate the final decision to the appropriate regulatory agencies, IRB</w:t>
      </w:r>
      <w:r w:rsidR="007637A4">
        <w:rPr>
          <w:rFonts w:ascii="Arial" w:hAnsi="Arial" w:cs="Arial"/>
          <w:sz w:val="24"/>
          <w:szCs w:val="24"/>
        </w:rPr>
        <w:t>s</w:t>
      </w:r>
      <w:r w:rsidRPr="004212E0">
        <w:rPr>
          <w:rFonts w:ascii="Arial" w:hAnsi="Arial" w:cs="Arial"/>
          <w:sz w:val="24"/>
          <w:szCs w:val="24"/>
        </w:rPr>
        <w:t xml:space="preserve">, and investigators within an appropriate time. </w:t>
      </w:r>
    </w:p>
    <w:p w14:paraId="52AEBB0C" w14:textId="5786CDC9"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In the unlikely event of irreconcilable differences, especially regarding study termination or other substantial study modifications, the DSMB may decide to discontinue monitoring the current study and disband. This decision will be communicated to all investigators, </w:t>
      </w:r>
      <w:r w:rsidR="00496EDD" w:rsidRPr="004212E0">
        <w:rPr>
          <w:rFonts w:ascii="Arial" w:hAnsi="Arial" w:cs="Arial"/>
          <w:sz w:val="24"/>
          <w:szCs w:val="24"/>
        </w:rPr>
        <w:t>study</w:t>
      </w:r>
      <w:r w:rsidRPr="004212E0">
        <w:rPr>
          <w:rFonts w:ascii="Arial" w:hAnsi="Arial" w:cs="Arial"/>
          <w:sz w:val="24"/>
          <w:szCs w:val="24"/>
        </w:rPr>
        <w:t xml:space="preserve"> coordinators</w:t>
      </w:r>
      <w:r w:rsidR="00496EDD" w:rsidRPr="004212E0">
        <w:rPr>
          <w:rFonts w:ascii="Arial" w:hAnsi="Arial" w:cs="Arial"/>
          <w:sz w:val="24"/>
          <w:szCs w:val="24"/>
        </w:rPr>
        <w:t xml:space="preserve"> and the IRB</w:t>
      </w:r>
      <w:r w:rsidR="007637A4">
        <w:rPr>
          <w:rFonts w:ascii="Arial" w:hAnsi="Arial" w:cs="Arial"/>
          <w:sz w:val="24"/>
          <w:szCs w:val="24"/>
        </w:rPr>
        <w:t>s</w:t>
      </w:r>
      <w:r w:rsidRPr="004212E0">
        <w:rPr>
          <w:rFonts w:ascii="Arial" w:hAnsi="Arial" w:cs="Arial"/>
          <w:sz w:val="24"/>
          <w:szCs w:val="24"/>
        </w:rPr>
        <w:t xml:space="preserve">. </w:t>
      </w:r>
    </w:p>
    <w:p w14:paraId="144A8B89"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rPr>
        <w:lastRenderedPageBreak/>
        <w:t xml:space="preserve">Public disclosure of the PI’s final decision or DSMB recommendations will be at the discretion of the PI. The DSMB will not make any public announcements either as a group or individually. </w:t>
      </w:r>
    </w:p>
    <w:p w14:paraId="29357D2D" w14:textId="77777777" w:rsidR="00A55429" w:rsidRPr="004212E0" w:rsidRDefault="00A55429" w:rsidP="004212E0">
      <w:pPr>
        <w:spacing w:before="120"/>
        <w:ind w:left="567" w:hanging="567"/>
        <w:rPr>
          <w:rFonts w:ascii="Arial" w:hAnsi="Arial" w:cs="Arial"/>
          <w:b/>
          <w:sz w:val="24"/>
          <w:szCs w:val="24"/>
        </w:rPr>
      </w:pPr>
    </w:p>
    <w:p w14:paraId="0AD7C7E3" w14:textId="45C59F10" w:rsidR="00D22B38"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9. </w:t>
      </w:r>
      <w:r w:rsidR="00D22B38" w:rsidRPr="004212E0">
        <w:rPr>
          <w:rFonts w:ascii="Arial" w:hAnsi="Arial" w:cs="Arial"/>
          <w:b/>
          <w:sz w:val="24"/>
          <w:szCs w:val="24"/>
        </w:rPr>
        <w:t xml:space="preserve">Closeout </w:t>
      </w:r>
    </w:p>
    <w:p w14:paraId="131BFD06" w14:textId="77777777"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This study may be terminated under a variety of circumstances including, but not limited to, termination for significant differences in efficacy, safety issues as per protocol or DSMB monitoring guidelines. Responsibilities of the DSMB with regard to closeout will be to review the final study report to ensure study integrity. The DSMB may recommend continuing action items to the PI based upon the final review. </w:t>
      </w:r>
    </w:p>
    <w:p w14:paraId="21E35342" w14:textId="77777777" w:rsidR="00A55429" w:rsidRPr="004212E0" w:rsidRDefault="00A55429" w:rsidP="004212E0">
      <w:pPr>
        <w:spacing w:before="120"/>
        <w:ind w:left="567" w:hanging="567"/>
        <w:rPr>
          <w:rFonts w:ascii="Arial" w:hAnsi="Arial" w:cs="Arial"/>
          <w:b/>
          <w:sz w:val="24"/>
          <w:szCs w:val="24"/>
        </w:rPr>
      </w:pPr>
    </w:p>
    <w:p w14:paraId="33C69371" w14:textId="6779429A" w:rsidR="00D22B38"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10. </w:t>
      </w:r>
      <w:r w:rsidR="00D22B38" w:rsidRPr="004212E0">
        <w:rPr>
          <w:rFonts w:ascii="Arial" w:hAnsi="Arial" w:cs="Arial"/>
          <w:b/>
          <w:sz w:val="24"/>
          <w:szCs w:val="24"/>
        </w:rPr>
        <w:t xml:space="preserve">Confidentiality </w:t>
      </w:r>
    </w:p>
    <w:p w14:paraId="64131BBB" w14:textId="699174A1" w:rsidR="00D22B38" w:rsidRPr="004212E0" w:rsidRDefault="00D22B38" w:rsidP="004212E0">
      <w:pPr>
        <w:spacing w:before="120"/>
        <w:rPr>
          <w:rFonts w:ascii="Arial" w:hAnsi="Arial" w:cs="Arial"/>
          <w:sz w:val="24"/>
          <w:szCs w:val="24"/>
        </w:rPr>
      </w:pPr>
      <w:r w:rsidRPr="004212E0">
        <w:rPr>
          <w:rFonts w:ascii="Arial" w:hAnsi="Arial" w:cs="Arial"/>
          <w:sz w:val="24"/>
          <w:szCs w:val="24"/>
        </w:rPr>
        <w:t>All data provided to the DSMB and all deliberations of the DSMB will be privileged and confidential. The DSMB will agree to use this information to accomplish the responsibilities of the DSMB and will not use it for other purposes without written consent from the DSMB chair. No communication of the deliberations or recommendations of the DSMB, either written or oral, will occur except as required for the DSMB to fulfil its responsibilities. Individual DSMB members must not have direct communication regarding the study outside the DSMB (including, but not limited to the investigators, IRB</w:t>
      </w:r>
      <w:r w:rsidR="007637A4">
        <w:rPr>
          <w:rFonts w:ascii="Arial" w:hAnsi="Arial" w:cs="Arial"/>
          <w:sz w:val="24"/>
          <w:szCs w:val="24"/>
        </w:rPr>
        <w:t>s</w:t>
      </w:r>
      <w:r w:rsidRPr="004212E0">
        <w:rPr>
          <w:rFonts w:ascii="Arial" w:hAnsi="Arial" w:cs="Arial"/>
          <w:sz w:val="24"/>
          <w:szCs w:val="24"/>
        </w:rPr>
        <w:t xml:space="preserve">, regulatory agencies) except as authorized by the DSMB. </w:t>
      </w:r>
    </w:p>
    <w:p w14:paraId="73C86E97" w14:textId="77777777" w:rsidR="00A55429" w:rsidRPr="004212E0" w:rsidRDefault="00A55429" w:rsidP="004212E0">
      <w:pPr>
        <w:spacing w:before="120"/>
        <w:ind w:left="567" w:hanging="567"/>
        <w:rPr>
          <w:rFonts w:ascii="Arial" w:hAnsi="Arial" w:cs="Arial"/>
          <w:b/>
          <w:sz w:val="24"/>
          <w:szCs w:val="24"/>
        </w:rPr>
      </w:pPr>
    </w:p>
    <w:p w14:paraId="4C1BD24A" w14:textId="5EF1D4DB" w:rsidR="00D22B38"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11. </w:t>
      </w:r>
      <w:r w:rsidR="00D22B38" w:rsidRPr="004212E0">
        <w:rPr>
          <w:rFonts w:ascii="Arial" w:hAnsi="Arial" w:cs="Arial"/>
          <w:b/>
          <w:sz w:val="24"/>
          <w:szCs w:val="24"/>
        </w:rPr>
        <w:t xml:space="preserve">Amendments to the Charter </w:t>
      </w:r>
    </w:p>
    <w:p w14:paraId="625F364D" w14:textId="3E6EB0D1"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This DSMB charter can be amended as needed during the course of the study. Information to be included as amendments will be any modifications or supplements to the reports prepared for the DSMB, as well as amendments to other information addressed in this charter. All amendments will be documented with sequential version numbers and revision dates, and will be recorded in the minutes of the DSMB meetings. Each revision will be reviewed and agreed upon by both the PI and the DSMB. All versions of the charter will be archived in accordance with this document. </w:t>
      </w:r>
    </w:p>
    <w:p w14:paraId="3497AAE7" w14:textId="77777777" w:rsidR="00A55429" w:rsidRPr="004212E0" w:rsidRDefault="00A55429" w:rsidP="004212E0">
      <w:pPr>
        <w:spacing w:before="120"/>
        <w:ind w:left="567" w:hanging="567"/>
        <w:rPr>
          <w:rFonts w:ascii="Arial" w:hAnsi="Arial" w:cs="Arial"/>
          <w:b/>
          <w:sz w:val="24"/>
          <w:szCs w:val="24"/>
        </w:rPr>
      </w:pPr>
    </w:p>
    <w:p w14:paraId="79B30482" w14:textId="087DD8C6" w:rsidR="00D22B38" w:rsidRPr="004212E0" w:rsidRDefault="004C6531" w:rsidP="004212E0">
      <w:pPr>
        <w:spacing w:before="120"/>
        <w:ind w:left="567" w:hanging="567"/>
        <w:rPr>
          <w:rFonts w:ascii="Arial" w:hAnsi="Arial" w:cs="Arial"/>
          <w:b/>
          <w:sz w:val="24"/>
          <w:szCs w:val="24"/>
        </w:rPr>
      </w:pPr>
      <w:r>
        <w:rPr>
          <w:rFonts w:ascii="Arial" w:hAnsi="Arial" w:cs="Arial"/>
          <w:b/>
          <w:sz w:val="24"/>
          <w:szCs w:val="24"/>
        </w:rPr>
        <w:t xml:space="preserve">12. </w:t>
      </w:r>
      <w:r w:rsidR="00D22B38" w:rsidRPr="004212E0">
        <w:rPr>
          <w:rFonts w:ascii="Arial" w:hAnsi="Arial" w:cs="Arial"/>
          <w:b/>
          <w:sz w:val="24"/>
          <w:szCs w:val="24"/>
        </w:rPr>
        <w:t xml:space="preserve">Archiving of Activities and Related Documents </w:t>
      </w:r>
    </w:p>
    <w:p w14:paraId="77CE6D66" w14:textId="5F5250FA" w:rsidR="00D22B38" w:rsidRPr="004212E0" w:rsidRDefault="00D22B38" w:rsidP="004212E0">
      <w:pPr>
        <w:spacing w:before="120"/>
        <w:rPr>
          <w:rFonts w:ascii="Arial" w:hAnsi="Arial" w:cs="Arial"/>
          <w:sz w:val="24"/>
          <w:szCs w:val="24"/>
        </w:rPr>
      </w:pPr>
      <w:r w:rsidRPr="004212E0">
        <w:rPr>
          <w:rFonts w:ascii="Arial" w:hAnsi="Arial" w:cs="Arial"/>
          <w:sz w:val="24"/>
          <w:szCs w:val="24"/>
        </w:rPr>
        <w:t xml:space="preserve">All DSMB documentation and records will be retained by </w:t>
      </w:r>
      <w:r w:rsidR="00641568" w:rsidRPr="004212E0">
        <w:rPr>
          <w:rFonts w:ascii="Arial" w:hAnsi="Arial" w:cs="Arial"/>
          <w:sz w:val="24"/>
          <w:szCs w:val="24"/>
        </w:rPr>
        <w:t>NCGM</w:t>
      </w:r>
      <w:r w:rsidRPr="004212E0">
        <w:rPr>
          <w:rFonts w:ascii="Arial" w:hAnsi="Arial" w:cs="Arial"/>
          <w:sz w:val="24"/>
          <w:szCs w:val="24"/>
        </w:rPr>
        <w:t xml:space="preserve"> </w:t>
      </w:r>
      <w:r w:rsidR="001F1B8E" w:rsidRPr="004212E0">
        <w:rPr>
          <w:rFonts w:ascii="Arial" w:hAnsi="Arial" w:cs="Arial"/>
          <w:sz w:val="24"/>
          <w:szCs w:val="24"/>
        </w:rPr>
        <w:t xml:space="preserve">CCS </w:t>
      </w:r>
      <w:r w:rsidRPr="004212E0">
        <w:rPr>
          <w:rFonts w:ascii="Arial" w:hAnsi="Arial" w:cs="Arial"/>
          <w:sz w:val="24"/>
          <w:szCs w:val="24"/>
        </w:rPr>
        <w:t xml:space="preserve">until discarded in accordance with </w:t>
      </w:r>
      <w:r w:rsidR="00641568" w:rsidRPr="004212E0">
        <w:rPr>
          <w:rFonts w:ascii="Arial" w:hAnsi="Arial" w:cs="Arial"/>
          <w:sz w:val="24"/>
          <w:szCs w:val="24"/>
        </w:rPr>
        <w:t xml:space="preserve">the </w:t>
      </w:r>
      <w:r w:rsidRPr="004212E0">
        <w:rPr>
          <w:rFonts w:ascii="Arial" w:hAnsi="Arial" w:cs="Arial"/>
          <w:sz w:val="24"/>
          <w:szCs w:val="24"/>
        </w:rPr>
        <w:t xml:space="preserve">statutory guidelines or for a time period of </w:t>
      </w:r>
      <w:r w:rsidR="00641568" w:rsidRPr="004212E0">
        <w:rPr>
          <w:rFonts w:ascii="Arial" w:hAnsi="Arial" w:cs="Arial"/>
          <w:sz w:val="24"/>
          <w:szCs w:val="24"/>
        </w:rPr>
        <w:t>5</w:t>
      </w:r>
      <w:r w:rsidRPr="004212E0">
        <w:rPr>
          <w:rFonts w:ascii="Arial" w:hAnsi="Arial" w:cs="Arial"/>
          <w:sz w:val="24"/>
          <w:szCs w:val="24"/>
        </w:rPr>
        <w:t xml:space="preserve"> years after completion of the study, whichever is longer. Access to archived data will be controlled by </w:t>
      </w:r>
      <w:r w:rsidR="00641568" w:rsidRPr="004212E0">
        <w:rPr>
          <w:rFonts w:ascii="Arial" w:hAnsi="Arial" w:cs="Arial"/>
          <w:sz w:val="24"/>
          <w:szCs w:val="24"/>
        </w:rPr>
        <w:t>NCGM</w:t>
      </w:r>
      <w:r w:rsidRPr="004212E0">
        <w:rPr>
          <w:rFonts w:ascii="Arial" w:hAnsi="Arial" w:cs="Arial"/>
          <w:sz w:val="24"/>
          <w:szCs w:val="24"/>
        </w:rPr>
        <w:t xml:space="preserve"> </w:t>
      </w:r>
      <w:r w:rsidR="001F1B8E" w:rsidRPr="004212E0">
        <w:rPr>
          <w:rFonts w:ascii="Arial" w:hAnsi="Arial" w:cs="Arial"/>
          <w:sz w:val="24"/>
          <w:szCs w:val="24"/>
        </w:rPr>
        <w:t xml:space="preserve">CCS </w:t>
      </w:r>
      <w:r w:rsidRPr="004212E0">
        <w:rPr>
          <w:rFonts w:ascii="Arial" w:hAnsi="Arial" w:cs="Arial"/>
          <w:sz w:val="24"/>
          <w:szCs w:val="24"/>
        </w:rPr>
        <w:t>which will release the information only as specified in this charter or as required by law</w:t>
      </w:r>
      <w:r w:rsidR="00641568" w:rsidRPr="004212E0">
        <w:rPr>
          <w:rFonts w:ascii="Arial" w:hAnsi="Arial" w:cs="Arial"/>
          <w:sz w:val="24"/>
          <w:szCs w:val="24"/>
        </w:rPr>
        <w:t>.</w:t>
      </w:r>
      <w:r w:rsidRPr="004212E0">
        <w:rPr>
          <w:rFonts w:ascii="Arial" w:hAnsi="Arial" w:cs="Arial"/>
          <w:sz w:val="24"/>
          <w:szCs w:val="24"/>
        </w:rPr>
        <w:br w:type="page"/>
      </w:r>
    </w:p>
    <w:p w14:paraId="4547CBB4" w14:textId="3A35D66F" w:rsidR="00D22B38" w:rsidRPr="0067506B" w:rsidRDefault="0067506B" w:rsidP="0067506B">
      <w:pPr>
        <w:rPr>
          <w:rFonts w:ascii="Arial" w:eastAsia="Arial" w:hAnsi="Arial" w:cs="Arial"/>
          <w:b/>
          <w:bCs/>
          <w:sz w:val="24"/>
          <w:szCs w:val="24"/>
        </w:rPr>
      </w:pPr>
      <w:r w:rsidRPr="0067506B">
        <w:rPr>
          <w:rFonts w:ascii="Arial" w:eastAsia="Arial" w:hAnsi="Arial" w:cs="Arial"/>
          <w:b/>
          <w:bCs/>
          <w:sz w:val="24"/>
          <w:szCs w:val="24"/>
        </w:rPr>
        <w:lastRenderedPageBreak/>
        <w:t>DSMB Charter Approval</w:t>
      </w:r>
    </w:p>
    <w:p w14:paraId="3C114885" w14:textId="77777777" w:rsidR="0067506B" w:rsidRPr="0067506B" w:rsidRDefault="0067506B" w:rsidP="0067506B">
      <w:pPr>
        <w:ind w:right="50"/>
        <w:jc w:val="both"/>
        <w:rPr>
          <w:rFonts w:ascii="Arial" w:eastAsia="Arial" w:hAnsi="Arial" w:cs="Arial"/>
          <w:b/>
          <w:color w:val="232323"/>
          <w:spacing w:val="-2"/>
          <w:w w:val="88"/>
          <w:sz w:val="22"/>
          <w:szCs w:val="18"/>
        </w:rPr>
      </w:pPr>
    </w:p>
    <w:tbl>
      <w:tblPr>
        <w:tblStyle w:val="a8"/>
        <w:tblW w:w="0" w:type="auto"/>
        <w:tblLook w:val="04A0" w:firstRow="1" w:lastRow="0" w:firstColumn="1" w:lastColumn="0" w:noHBand="0" w:noVBand="1"/>
      </w:tblPr>
      <w:tblGrid>
        <w:gridCol w:w="5637"/>
        <w:gridCol w:w="2978"/>
      </w:tblGrid>
      <w:tr w:rsidR="00D22B38" w:rsidRPr="00CA606C" w14:paraId="70CDBAA8" w14:textId="77777777" w:rsidTr="00BB0B08">
        <w:tc>
          <w:tcPr>
            <w:tcW w:w="5637" w:type="dxa"/>
            <w:shd w:val="clear" w:color="auto" w:fill="F2F2F2" w:themeFill="background1" w:themeFillShade="F2"/>
          </w:tcPr>
          <w:p w14:paraId="6E5E96B9" w14:textId="5C8F76E5" w:rsidR="00D22B38" w:rsidRPr="00CA606C" w:rsidRDefault="00D22B38" w:rsidP="00BB0B08">
            <w:pPr>
              <w:spacing w:before="100" w:beforeAutospacing="1" w:after="100" w:afterAutospacing="1"/>
              <w:rPr>
                <w:rFonts w:ascii="MS Reference Sans Serif" w:hAnsi="MS Reference Sans Serif"/>
                <w:i/>
                <w:sz w:val="22"/>
                <w:szCs w:val="22"/>
              </w:rPr>
            </w:pPr>
            <w:r>
              <w:rPr>
                <w:rFonts w:ascii="MS Reference Sans Serif" w:hAnsi="MS Reference Sans Serif"/>
                <w:i/>
                <w:sz w:val="22"/>
                <w:szCs w:val="22"/>
              </w:rPr>
              <w:t>DSMB Chair</w:t>
            </w:r>
          </w:p>
        </w:tc>
        <w:tc>
          <w:tcPr>
            <w:tcW w:w="2978" w:type="dxa"/>
            <w:vMerge w:val="restart"/>
          </w:tcPr>
          <w:p w14:paraId="3DC92B59" w14:textId="77777777" w:rsidR="00D22B38" w:rsidRDefault="00D22B38" w:rsidP="00BB0B08">
            <w:pPr>
              <w:spacing w:before="100" w:beforeAutospacing="1" w:after="100" w:afterAutospacing="1"/>
              <w:rPr>
                <w:rFonts w:ascii="MS Reference Sans Serif" w:hAnsi="MS Reference Sans Serif"/>
                <w:i/>
                <w:sz w:val="22"/>
                <w:szCs w:val="22"/>
              </w:rPr>
            </w:pPr>
            <w:r>
              <w:rPr>
                <w:rFonts w:ascii="MS Reference Sans Serif" w:hAnsi="MS Reference Sans Serif"/>
                <w:i/>
                <w:sz w:val="22"/>
                <w:szCs w:val="22"/>
              </w:rPr>
              <w:t>Qualifications:</w:t>
            </w:r>
          </w:p>
          <w:p w14:paraId="6990BDC9" w14:textId="77777777" w:rsidR="00D22B38" w:rsidRPr="00CA606C" w:rsidRDefault="00D22B38" w:rsidP="00BB0B08">
            <w:pPr>
              <w:spacing w:before="100" w:beforeAutospacing="1" w:after="100" w:afterAutospacing="1"/>
              <w:rPr>
                <w:rFonts w:ascii="MS Reference Sans Serif" w:hAnsi="MS Reference Sans Serif"/>
                <w:i/>
                <w:sz w:val="22"/>
                <w:szCs w:val="22"/>
              </w:rPr>
            </w:pPr>
          </w:p>
        </w:tc>
      </w:tr>
      <w:tr w:rsidR="00D22B38" w:rsidRPr="00CA606C" w14:paraId="3E11D856" w14:textId="77777777" w:rsidTr="00BB0B08">
        <w:tc>
          <w:tcPr>
            <w:tcW w:w="5637" w:type="dxa"/>
          </w:tcPr>
          <w:p w14:paraId="1F7EBBCA" w14:textId="77777777" w:rsidR="00D22B38" w:rsidRDefault="00D22B38" w:rsidP="00BB0B08">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Name:</w:t>
            </w:r>
          </w:p>
          <w:p w14:paraId="5BF6F87E" w14:textId="77777777" w:rsidR="00D22B38" w:rsidRPr="00CA606C" w:rsidRDefault="00D22B38" w:rsidP="00BB0B08">
            <w:pPr>
              <w:spacing w:before="100" w:beforeAutospacing="1" w:after="100" w:afterAutospacing="1"/>
              <w:rPr>
                <w:rFonts w:ascii="MS Reference Sans Serif" w:hAnsi="MS Reference Sans Serif"/>
                <w:sz w:val="22"/>
                <w:szCs w:val="22"/>
              </w:rPr>
            </w:pPr>
          </w:p>
        </w:tc>
        <w:tc>
          <w:tcPr>
            <w:tcW w:w="2978" w:type="dxa"/>
            <w:vMerge/>
          </w:tcPr>
          <w:p w14:paraId="2CA7D7E3" w14:textId="77777777" w:rsidR="00D22B38" w:rsidRPr="00CA606C" w:rsidRDefault="00D22B38" w:rsidP="00BB0B08">
            <w:pPr>
              <w:spacing w:before="100" w:beforeAutospacing="1" w:after="100" w:afterAutospacing="1"/>
              <w:rPr>
                <w:rFonts w:ascii="MS Reference Sans Serif" w:hAnsi="MS Reference Sans Serif"/>
                <w:sz w:val="22"/>
                <w:szCs w:val="22"/>
              </w:rPr>
            </w:pPr>
          </w:p>
        </w:tc>
      </w:tr>
      <w:tr w:rsidR="00D22B38" w:rsidRPr="00CA606C" w14:paraId="449D0F05" w14:textId="77777777" w:rsidTr="00BB0B08">
        <w:tc>
          <w:tcPr>
            <w:tcW w:w="5637" w:type="dxa"/>
          </w:tcPr>
          <w:p w14:paraId="4DA52FE9" w14:textId="77777777" w:rsidR="00D22B38" w:rsidRDefault="00D22B38" w:rsidP="00BB0B08">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Signature:</w:t>
            </w:r>
          </w:p>
          <w:p w14:paraId="552BE139" w14:textId="77777777" w:rsidR="00D22B38" w:rsidRPr="00CA606C" w:rsidRDefault="00D22B38" w:rsidP="00BB0B08">
            <w:pPr>
              <w:spacing w:before="100" w:beforeAutospacing="1" w:after="100" w:afterAutospacing="1"/>
              <w:rPr>
                <w:rFonts w:ascii="MS Reference Sans Serif" w:hAnsi="MS Reference Sans Serif"/>
                <w:sz w:val="22"/>
                <w:szCs w:val="22"/>
              </w:rPr>
            </w:pPr>
          </w:p>
        </w:tc>
        <w:tc>
          <w:tcPr>
            <w:tcW w:w="2978" w:type="dxa"/>
          </w:tcPr>
          <w:p w14:paraId="0F6C30E9" w14:textId="61C0C05D" w:rsidR="00D22B38" w:rsidRPr="00CA606C" w:rsidRDefault="00D22B38" w:rsidP="00BB0B08">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Date:</w:t>
            </w:r>
            <w:r w:rsidR="004212E0">
              <w:rPr>
                <w:rFonts w:ascii="MS Reference Sans Serif" w:hAnsi="MS Reference Sans Serif"/>
                <w:sz w:val="22"/>
                <w:szCs w:val="22"/>
              </w:rPr>
              <w:t xml:space="preserve"> (DD/MMM/YYYY)</w:t>
            </w:r>
          </w:p>
        </w:tc>
      </w:tr>
    </w:tbl>
    <w:p w14:paraId="58560B61" w14:textId="77777777" w:rsidR="00D22B38" w:rsidRDefault="00D22B38" w:rsidP="00D22B38"/>
    <w:tbl>
      <w:tblPr>
        <w:tblStyle w:val="a8"/>
        <w:tblW w:w="0" w:type="auto"/>
        <w:tblLook w:val="04A0" w:firstRow="1" w:lastRow="0" w:firstColumn="1" w:lastColumn="0" w:noHBand="0" w:noVBand="1"/>
      </w:tblPr>
      <w:tblGrid>
        <w:gridCol w:w="5637"/>
        <w:gridCol w:w="2978"/>
      </w:tblGrid>
      <w:tr w:rsidR="00D22B38" w:rsidRPr="00CA606C" w14:paraId="15FDEE96" w14:textId="77777777" w:rsidTr="00BB0B08">
        <w:tc>
          <w:tcPr>
            <w:tcW w:w="5637" w:type="dxa"/>
            <w:shd w:val="clear" w:color="auto" w:fill="F2F2F2" w:themeFill="background1" w:themeFillShade="F2"/>
          </w:tcPr>
          <w:p w14:paraId="77FF7CE6" w14:textId="77777777" w:rsidR="00D22B38" w:rsidRPr="00CA606C" w:rsidRDefault="00D22B38" w:rsidP="00BB0B08">
            <w:pPr>
              <w:spacing w:before="100" w:beforeAutospacing="1" w:after="100" w:afterAutospacing="1"/>
              <w:rPr>
                <w:rFonts w:ascii="MS Reference Sans Serif" w:hAnsi="MS Reference Sans Serif"/>
                <w:i/>
                <w:sz w:val="22"/>
                <w:szCs w:val="22"/>
              </w:rPr>
            </w:pPr>
            <w:r w:rsidRPr="00CA606C">
              <w:rPr>
                <w:rFonts w:ascii="MS Reference Sans Serif" w:hAnsi="MS Reference Sans Serif"/>
                <w:i/>
                <w:sz w:val="22"/>
                <w:szCs w:val="22"/>
              </w:rPr>
              <w:t>Other DSMB Members:</w:t>
            </w:r>
          </w:p>
        </w:tc>
        <w:tc>
          <w:tcPr>
            <w:tcW w:w="2978" w:type="dxa"/>
            <w:vMerge w:val="restart"/>
          </w:tcPr>
          <w:p w14:paraId="1F677CA4" w14:textId="77777777" w:rsidR="00D22B38" w:rsidRDefault="00D22B38" w:rsidP="00BB0B08">
            <w:pPr>
              <w:spacing w:before="100" w:beforeAutospacing="1" w:after="100" w:afterAutospacing="1"/>
              <w:rPr>
                <w:rFonts w:ascii="MS Reference Sans Serif" w:hAnsi="MS Reference Sans Serif"/>
                <w:i/>
                <w:sz w:val="22"/>
                <w:szCs w:val="22"/>
              </w:rPr>
            </w:pPr>
            <w:r>
              <w:rPr>
                <w:rFonts w:ascii="MS Reference Sans Serif" w:hAnsi="MS Reference Sans Serif"/>
                <w:i/>
                <w:sz w:val="22"/>
                <w:szCs w:val="22"/>
              </w:rPr>
              <w:t>Qualifications:</w:t>
            </w:r>
          </w:p>
          <w:p w14:paraId="6025676F" w14:textId="77777777" w:rsidR="00D22B38" w:rsidRPr="00CA606C" w:rsidRDefault="00D22B38" w:rsidP="00BB0B08">
            <w:pPr>
              <w:spacing w:before="100" w:beforeAutospacing="1" w:after="100" w:afterAutospacing="1"/>
              <w:rPr>
                <w:rFonts w:ascii="MS Reference Sans Serif" w:hAnsi="MS Reference Sans Serif"/>
                <w:i/>
                <w:sz w:val="22"/>
                <w:szCs w:val="22"/>
              </w:rPr>
            </w:pPr>
          </w:p>
        </w:tc>
      </w:tr>
      <w:tr w:rsidR="00D22B38" w:rsidRPr="00CA606C" w14:paraId="37133798" w14:textId="77777777" w:rsidTr="00BB0B08">
        <w:tc>
          <w:tcPr>
            <w:tcW w:w="5637" w:type="dxa"/>
          </w:tcPr>
          <w:p w14:paraId="49B69B20" w14:textId="77777777" w:rsidR="00D22B38" w:rsidRDefault="00D22B38" w:rsidP="00BB0B08">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Name:</w:t>
            </w:r>
          </w:p>
          <w:p w14:paraId="7D6A0206" w14:textId="77777777" w:rsidR="00D22B38" w:rsidRPr="00CA606C" w:rsidRDefault="00D22B38" w:rsidP="00BB0B08">
            <w:pPr>
              <w:spacing w:before="100" w:beforeAutospacing="1" w:after="100" w:afterAutospacing="1"/>
              <w:rPr>
                <w:rFonts w:ascii="MS Reference Sans Serif" w:hAnsi="MS Reference Sans Serif"/>
                <w:sz w:val="22"/>
                <w:szCs w:val="22"/>
              </w:rPr>
            </w:pPr>
          </w:p>
        </w:tc>
        <w:tc>
          <w:tcPr>
            <w:tcW w:w="2978" w:type="dxa"/>
            <w:vMerge/>
          </w:tcPr>
          <w:p w14:paraId="66DC937E" w14:textId="77777777" w:rsidR="00D22B38" w:rsidRPr="00CA606C" w:rsidRDefault="00D22B38" w:rsidP="00BB0B08">
            <w:pPr>
              <w:spacing w:before="100" w:beforeAutospacing="1" w:after="100" w:afterAutospacing="1"/>
              <w:rPr>
                <w:rFonts w:ascii="MS Reference Sans Serif" w:hAnsi="MS Reference Sans Serif"/>
                <w:sz w:val="22"/>
                <w:szCs w:val="22"/>
              </w:rPr>
            </w:pPr>
          </w:p>
        </w:tc>
      </w:tr>
      <w:tr w:rsidR="004212E0" w:rsidRPr="00CA606C" w14:paraId="63EF2B10" w14:textId="77777777" w:rsidTr="00BB0B08">
        <w:tc>
          <w:tcPr>
            <w:tcW w:w="5637" w:type="dxa"/>
          </w:tcPr>
          <w:p w14:paraId="77488E7E" w14:textId="77777777" w:rsidR="004212E0" w:rsidRDefault="004212E0" w:rsidP="004212E0">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 xml:space="preserve">Signature: </w:t>
            </w:r>
          </w:p>
          <w:p w14:paraId="358F7488" w14:textId="77777777" w:rsidR="004212E0" w:rsidRPr="00CA606C" w:rsidRDefault="004212E0" w:rsidP="004212E0">
            <w:pPr>
              <w:spacing w:before="100" w:beforeAutospacing="1" w:after="100" w:afterAutospacing="1"/>
              <w:rPr>
                <w:rFonts w:ascii="MS Reference Sans Serif" w:hAnsi="MS Reference Sans Serif"/>
                <w:sz w:val="22"/>
                <w:szCs w:val="22"/>
              </w:rPr>
            </w:pPr>
          </w:p>
        </w:tc>
        <w:tc>
          <w:tcPr>
            <w:tcW w:w="2978" w:type="dxa"/>
          </w:tcPr>
          <w:p w14:paraId="5B764984" w14:textId="044F5D20" w:rsidR="004212E0" w:rsidRPr="00CA606C" w:rsidRDefault="004212E0" w:rsidP="004212E0">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Date:</w:t>
            </w:r>
            <w:r>
              <w:rPr>
                <w:rFonts w:ascii="MS Reference Sans Serif" w:hAnsi="MS Reference Sans Serif"/>
                <w:sz w:val="22"/>
                <w:szCs w:val="22"/>
              </w:rPr>
              <w:t xml:space="preserve"> (DD/MMM/YYYY)</w:t>
            </w:r>
          </w:p>
        </w:tc>
      </w:tr>
      <w:tr w:rsidR="004212E0" w:rsidRPr="00CA606C" w14:paraId="2FDE9B76" w14:textId="77777777" w:rsidTr="00BB0B08">
        <w:tc>
          <w:tcPr>
            <w:tcW w:w="5637" w:type="dxa"/>
            <w:shd w:val="clear" w:color="auto" w:fill="F2F2F2" w:themeFill="background1" w:themeFillShade="F2"/>
          </w:tcPr>
          <w:p w14:paraId="6953E40B" w14:textId="77777777" w:rsidR="004212E0" w:rsidRPr="00CA606C" w:rsidRDefault="004212E0" w:rsidP="004212E0">
            <w:pPr>
              <w:spacing w:before="100" w:beforeAutospacing="1" w:after="100" w:afterAutospacing="1"/>
              <w:rPr>
                <w:rFonts w:ascii="MS Reference Sans Serif" w:hAnsi="MS Reference Sans Serif"/>
                <w:sz w:val="22"/>
                <w:szCs w:val="22"/>
              </w:rPr>
            </w:pPr>
          </w:p>
        </w:tc>
        <w:tc>
          <w:tcPr>
            <w:tcW w:w="2978" w:type="dxa"/>
            <w:vMerge w:val="restart"/>
          </w:tcPr>
          <w:p w14:paraId="52607507" w14:textId="77777777" w:rsidR="004212E0" w:rsidRDefault="004212E0" w:rsidP="004212E0">
            <w:pPr>
              <w:spacing w:before="100" w:beforeAutospacing="1" w:after="100" w:afterAutospacing="1"/>
              <w:rPr>
                <w:rFonts w:ascii="MS Reference Sans Serif" w:hAnsi="MS Reference Sans Serif"/>
                <w:i/>
                <w:sz w:val="22"/>
                <w:szCs w:val="22"/>
              </w:rPr>
            </w:pPr>
            <w:r>
              <w:rPr>
                <w:rFonts w:ascii="MS Reference Sans Serif" w:hAnsi="MS Reference Sans Serif"/>
                <w:i/>
                <w:sz w:val="22"/>
                <w:szCs w:val="22"/>
              </w:rPr>
              <w:t>Qualifications:</w:t>
            </w:r>
          </w:p>
          <w:p w14:paraId="5976711F" w14:textId="77777777" w:rsidR="004212E0" w:rsidRPr="00CA606C" w:rsidRDefault="004212E0" w:rsidP="004212E0">
            <w:pPr>
              <w:spacing w:before="100" w:beforeAutospacing="1" w:after="100" w:afterAutospacing="1"/>
              <w:rPr>
                <w:rFonts w:ascii="MS Reference Sans Serif" w:hAnsi="MS Reference Sans Serif"/>
                <w:sz w:val="22"/>
                <w:szCs w:val="22"/>
              </w:rPr>
            </w:pPr>
          </w:p>
        </w:tc>
      </w:tr>
      <w:tr w:rsidR="004212E0" w:rsidRPr="00CA606C" w14:paraId="0E6F9C92" w14:textId="77777777" w:rsidTr="00BB0B08">
        <w:tc>
          <w:tcPr>
            <w:tcW w:w="5637" w:type="dxa"/>
          </w:tcPr>
          <w:p w14:paraId="09FED89C" w14:textId="77777777" w:rsidR="004212E0" w:rsidRDefault="004212E0" w:rsidP="004212E0">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Name:</w:t>
            </w:r>
          </w:p>
          <w:p w14:paraId="10C88AE1" w14:textId="77777777" w:rsidR="004212E0" w:rsidRPr="00CA606C" w:rsidRDefault="004212E0" w:rsidP="004212E0">
            <w:pPr>
              <w:spacing w:before="100" w:beforeAutospacing="1" w:after="100" w:afterAutospacing="1"/>
              <w:rPr>
                <w:rFonts w:ascii="MS Reference Sans Serif" w:hAnsi="MS Reference Sans Serif"/>
                <w:sz w:val="22"/>
                <w:szCs w:val="22"/>
              </w:rPr>
            </w:pPr>
          </w:p>
        </w:tc>
        <w:tc>
          <w:tcPr>
            <w:tcW w:w="2978" w:type="dxa"/>
            <w:vMerge/>
          </w:tcPr>
          <w:p w14:paraId="788481AC" w14:textId="77777777" w:rsidR="004212E0" w:rsidRPr="00CA606C" w:rsidRDefault="004212E0" w:rsidP="004212E0">
            <w:pPr>
              <w:spacing w:before="100" w:beforeAutospacing="1" w:after="100" w:afterAutospacing="1"/>
              <w:rPr>
                <w:rFonts w:ascii="MS Reference Sans Serif" w:hAnsi="MS Reference Sans Serif"/>
                <w:sz w:val="22"/>
                <w:szCs w:val="22"/>
              </w:rPr>
            </w:pPr>
          </w:p>
        </w:tc>
      </w:tr>
      <w:tr w:rsidR="004212E0" w:rsidRPr="00CA606C" w14:paraId="2CAA9513" w14:textId="77777777" w:rsidTr="00BB0B08">
        <w:tc>
          <w:tcPr>
            <w:tcW w:w="5637" w:type="dxa"/>
          </w:tcPr>
          <w:p w14:paraId="6AD654E5" w14:textId="77777777" w:rsidR="004212E0" w:rsidRDefault="004212E0" w:rsidP="004212E0">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 xml:space="preserve">Signature: </w:t>
            </w:r>
          </w:p>
          <w:p w14:paraId="3B83B673" w14:textId="77777777" w:rsidR="004212E0" w:rsidRPr="00CA606C" w:rsidRDefault="004212E0" w:rsidP="004212E0">
            <w:pPr>
              <w:spacing w:before="100" w:beforeAutospacing="1" w:after="100" w:afterAutospacing="1"/>
              <w:rPr>
                <w:rFonts w:ascii="MS Reference Sans Serif" w:hAnsi="MS Reference Sans Serif"/>
                <w:sz w:val="22"/>
                <w:szCs w:val="22"/>
              </w:rPr>
            </w:pPr>
          </w:p>
        </w:tc>
        <w:tc>
          <w:tcPr>
            <w:tcW w:w="2978" w:type="dxa"/>
          </w:tcPr>
          <w:p w14:paraId="46FB2AED" w14:textId="6168D289" w:rsidR="004212E0" w:rsidRPr="00CA606C" w:rsidRDefault="004212E0" w:rsidP="004212E0">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Date:</w:t>
            </w:r>
            <w:r>
              <w:rPr>
                <w:rFonts w:ascii="MS Reference Sans Serif" w:hAnsi="MS Reference Sans Serif"/>
                <w:sz w:val="22"/>
                <w:szCs w:val="22"/>
              </w:rPr>
              <w:t xml:space="preserve"> (DD/MMM/YYYY)</w:t>
            </w:r>
          </w:p>
        </w:tc>
      </w:tr>
    </w:tbl>
    <w:p w14:paraId="2F83A20A" w14:textId="77777777" w:rsidR="00D22B38" w:rsidRDefault="00D22B38" w:rsidP="00D22B38">
      <w:pPr>
        <w:spacing w:before="100" w:beforeAutospacing="1" w:after="100" w:afterAutospacing="1"/>
        <w:rPr>
          <w:rFonts w:ascii="MS Reference Sans Serif" w:hAnsi="MS Reference Sans Serif"/>
          <w:sz w:val="22"/>
          <w:szCs w:val="22"/>
        </w:rPr>
      </w:pPr>
    </w:p>
    <w:p w14:paraId="67EC2708" w14:textId="77777777" w:rsidR="00D22B38" w:rsidRDefault="00D22B38" w:rsidP="00D22B38">
      <w:pPr>
        <w:spacing w:before="100" w:beforeAutospacing="1" w:after="100" w:afterAutospacing="1"/>
        <w:rPr>
          <w:rFonts w:ascii="MS Reference Sans Serif" w:hAnsi="MS Reference Sans Serif"/>
          <w:sz w:val="22"/>
          <w:szCs w:val="22"/>
        </w:rPr>
      </w:pPr>
      <w:r>
        <w:rPr>
          <w:rFonts w:ascii="MS Reference Sans Serif" w:hAnsi="MS Reference Sans Serif"/>
          <w:sz w:val="22"/>
          <w:szCs w:val="22"/>
        </w:rPr>
        <w:t>Principal Investigator Signature:</w:t>
      </w:r>
    </w:p>
    <w:p w14:paraId="69A25018" w14:textId="77777777" w:rsidR="00D22B38" w:rsidRDefault="00D22B38" w:rsidP="00D22B38">
      <w:pPr>
        <w:spacing w:before="100" w:beforeAutospacing="1" w:after="100" w:afterAutospacing="1"/>
        <w:rPr>
          <w:rFonts w:ascii="MS Reference Sans Serif" w:hAnsi="MS Reference Sans Serif"/>
          <w:sz w:val="22"/>
          <w:szCs w:val="22"/>
        </w:rPr>
      </w:pPr>
    </w:p>
    <w:p w14:paraId="12E7A208" w14:textId="77777777" w:rsidR="00D22B38" w:rsidRDefault="00D22B38" w:rsidP="00D22B38">
      <w:pPr>
        <w:spacing w:before="100" w:beforeAutospacing="1" w:after="100" w:afterAutospacing="1"/>
        <w:rPr>
          <w:rFonts w:ascii="MS Reference Sans Serif" w:hAnsi="MS Reference Sans Serif"/>
          <w:sz w:val="22"/>
          <w:szCs w:val="22"/>
        </w:rPr>
      </w:pPr>
      <w:r>
        <w:rPr>
          <w:rFonts w:ascii="MS Reference Sans Serif" w:hAnsi="MS Reference Sans Serif"/>
          <w:sz w:val="22"/>
          <w:szCs w:val="22"/>
        </w:rPr>
        <w:t>Name:</w:t>
      </w:r>
    </w:p>
    <w:p w14:paraId="5B3FC34E" w14:textId="77777777" w:rsidR="00D22B38" w:rsidRDefault="00D22B38" w:rsidP="00D22B38">
      <w:pPr>
        <w:spacing w:before="100" w:beforeAutospacing="1" w:after="100" w:afterAutospacing="1"/>
        <w:rPr>
          <w:rFonts w:ascii="MS Reference Sans Serif" w:hAnsi="MS Reference Sans Serif"/>
          <w:sz w:val="22"/>
          <w:szCs w:val="22"/>
        </w:rPr>
      </w:pPr>
    </w:p>
    <w:p w14:paraId="0DF5BDF4" w14:textId="34F34242" w:rsidR="004212E0" w:rsidRPr="00CA606C" w:rsidRDefault="004212E0" w:rsidP="004212E0">
      <w:pPr>
        <w:spacing w:before="100" w:beforeAutospacing="1" w:after="100" w:afterAutospacing="1"/>
        <w:rPr>
          <w:rFonts w:ascii="MS Reference Sans Serif" w:hAnsi="MS Reference Sans Serif"/>
          <w:sz w:val="22"/>
          <w:szCs w:val="22"/>
        </w:rPr>
      </w:pPr>
      <w:r w:rsidRPr="00CA606C">
        <w:rPr>
          <w:rFonts w:ascii="MS Reference Sans Serif" w:hAnsi="MS Reference Sans Serif"/>
          <w:sz w:val="22"/>
          <w:szCs w:val="22"/>
        </w:rPr>
        <w:t>Date:</w:t>
      </w:r>
      <w:r>
        <w:rPr>
          <w:rFonts w:ascii="MS Reference Sans Serif" w:hAnsi="MS Reference Sans Serif"/>
          <w:sz w:val="22"/>
          <w:szCs w:val="22"/>
        </w:rPr>
        <w:t xml:space="preserve"> (DD/MMM/YYYY)</w:t>
      </w:r>
    </w:p>
    <w:p w14:paraId="38345C3B" w14:textId="7DE3813B" w:rsidR="00D22B38" w:rsidRPr="00642BC6" w:rsidRDefault="00D22B38" w:rsidP="00D22B38">
      <w:pPr>
        <w:spacing w:before="100" w:beforeAutospacing="1" w:after="100" w:afterAutospacing="1"/>
        <w:rPr>
          <w:rFonts w:ascii="MS Reference Sans Serif" w:hAnsi="MS Reference Sans Serif"/>
          <w:sz w:val="22"/>
          <w:szCs w:val="22"/>
        </w:rPr>
      </w:pPr>
    </w:p>
    <w:p w14:paraId="0F2B7DC0" w14:textId="77777777" w:rsidR="0067506B" w:rsidRDefault="0067506B">
      <w:pPr>
        <w:spacing w:after="160" w:line="259" w:lineRule="auto"/>
        <w:rPr>
          <w:rFonts w:ascii="Arial" w:eastAsia="Arial" w:hAnsi="Arial" w:cs="Arial"/>
          <w:b/>
          <w:color w:val="232323"/>
          <w:spacing w:val="-2"/>
          <w:w w:val="88"/>
          <w:sz w:val="24"/>
          <w:szCs w:val="24"/>
        </w:rPr>
      </w:pPr>
      <w:r>
        <w:rPr>
          <w:rFonts w:ascii="Arial" w:eastAsia="Arial" w:hAnsi="Arial" w:cs="Arial"/>
          <w:b/>
          <w:color w:val="232323"/>
          <w:spacing w:val="-2"/>
          <w:w w:val="88"/>
          <w:sz w:val="24"/>
          <w:szCs w:val="24"/>
        </w:rPr>
        <w:br w:type="page"/>
      </w:r>
    </w:p>
    <w:p w14:paraId="2C31EF66" w14:textId="1A50F2E6" w:rsidR="00A570E0" w:rsidRPr="006C7F75" w:rsidRDefault="00B37EE8" w:rsidP="006C7F75">
      <w:pPr>
        <w:rPr>
          <w:rFonts w:ascii="Arial" w:eastAsia="Arial" w:hAnsi="Arial" w:cs="Arial"/>
          <w:b/>
          <w:color w:val="232323"/>
          <w:spacing w:val="-2"/>
          <w:w w:val="88"/>
          <w:sz w:val="22"/>
          <w:szCs w:val="22"/>
        </w:rPr>
      </w:pPr>
      <w:r w:rsidRPr="006C7F75">
        <w:rPr>
          <w:rFonts w:ascii="Arial" w:hAnsi="Arial" w:cs="Arial"/>
          <w:sz w:val="22"/>
          <w:szCs w:val="22"/>
        </w:rPr>
        <w:lastRenderedPageBreak/>
        <w:t>A</w:t>
      </w:r>
      <w:r w:rsidR="001B51C0" w:rsidRPr="006C7F75">
        <w:rPr>
          <w:rFonts w:ascii="Arial" w:hAnsi="Arial" w:cs="Arial"/>
          <w:sz w:val="22"/>
          <w:szCs w:val="22"/>
        </w:rPr>
        <w:t>ppendix</w:t>
      </w:r>
      <w:r w:rsidRPr="006C7F75">
        <w:rPr>
          <w:rFonts w:ascii="Arial" w:hAnsi="Arial" w:cs="Arial"/>
          <w:sz w:val="22"/>
          <w:szCs w:val="22"/>
        </w:rPr>
        <w:t xml:space="preserve"> A:</w:t>
      </w:r>
      <w:r w:rsidR="0067506B" w:rsidRPr="006C7F75">
        <w:rPr>
          <w:rFonts w:ascii="Arial" w:hAnsi="Arial" w:cs="Arial"/>
          <w:sz w:val="22"/>
          <w:szCs w:val="22"/>
        </w:rPr>
        <w:t xml:space="preserve"> DSMB Invitation Letter Template</w:t>
      </w:r>
    </w:p>
    <w:p w14:paraId="7F32D0DD" w14:textId="77777777" w:rsidR="00A570E0" w:rsidRPr="006C7F75" w:rsidRDefault="00A570E0" w:rsidP="006C7F75">
      <w:pPr>
        <w:rPr>
          <w:rFonts w:ascii="Arial" w:hAnsi="Arial" w:cs="Arial"/>
          <w:sz w:val="22"/>
          <w:szCs w:val="22"/>
        </w:rPr>
      </w:pPr>
    </w:p>
    <w:p w14:paraId="0E023C76" w14:textId="1858CBE3" w:rsidR="00A570E0" w:rsidRPr="004212E0" w:rsidRDefault="004212E0" w:rsidP="004212E0">
      <w:pPr>
        <w:rPr>
          <w:rFonts w:ascii="Arial" w:hAnsi="Arial" w:cs="Arial"/>
          <w:sz w:val="22"/>
          <w:szCs w:val="22"/>
        </w:rPr>
      </w:pPr>
      <w:r w:rsidRPr="004212E0">
        <w:rPr>
          <w:rFonts w:ascii="Arial" w:hAnsi="Arial" w:cs="Arial"/>
          <w:sz w:val="22"/>
          <w:szCs w:val="22"/>
        </w:rPr>
        <w:t>Date (DD/MMM/YYYY)</w:t>
      </w:r>
    </w:p>
    <w:p w14:paraId="62E4CA51" w14:textId="3186B708" w:rsidR="00A570E0" w:rsidRPr="004212E0" w:rsidRDefault="00A570E0" w:rsidP="004212E0">
      <w:pPr>
        <w:rPr>
          <w:rFonts w:ascii="Arial" w:hAnsi="Arial" w:cs="Arial"/>
          <w:sz w:val="22"/>
          <w:szCs w:val="22"/>
        </w:rPr>
      </w:pPr>
      <w:r w:rsidRPr="004212E0">
        <w:rPr>
          <w:rFonts w:ascii="Arial" w:hAnsi="Arial" w:cs="Arial"/>
          <w:sz w:val="22"/>
          <w:szCs w:val="22"/>
        </w:rPr>
        <w:t>Title and Name</w:t>
      </w:r>
    </w:p>
    <w:p w14:paraId="72CD2833" w14:textId="18288EB7" w:rsidR="00A570E0" w:rsidRPr="004212E0" w:rsidRDefault="00B37EE8" w:rsidP="004212E0">
      <w:pPr>
        <w:rPr>
          <w:rFonts w:ascii="Arial" w:hAnsi="Arial" w:cs="Arial"/>
          <w:sz w:val="22"/>
          <w:szCs w:val="22"/>
        </w:rPr>
      </w:pPr>
      <w:r w:rsidRPr="004212E0">
        <w:rPr>
          <w:rFonts w:ascii="Arial" w:hAnsi="Arial" w:cs="Arial"/>
          <w:sz w:val="22"/>
          <w:szCs w:val="22"/>
        </w:rPr>
        <w:t>Position</w:t>
      </w:r>
      <w:r w:rsidR="00A570E0" w:rsidRPr="004212E0">
        <w:rPr>
          <w:rFonts w:ascii="Arial" w:hAnsi="Arial" w:cs="Arial"/>
          <w:sz w:val="22"/>
          <w:szCs w:val="22"/>
        </w:rPr>
        <w:t xml:space="preserve"> and Institution</w:t>
      </w:r>
    </w:p>
    <w:p w14:paraId="6AB06FF2" w14:textId="0F8B1AC0" w:rsidR="00A570E0" w:rsidRPr="004212E0" w:rsidRDefault="00A570E0" w:rsidP="004212E0">
      <w:pPr>
        <w:rPr>
          <w:rFonts w:ascii="Arial" w:hAnsi="Arial" w:cs="Arial"/>
          <w:sz w:val="22"/>
          <w:szCs w:val="22"/>
        </w:rPr>
      </w:pPr>
      <w:r w:rsidRPr="004212E0">
        <w:rPr>
          <w:rFonts w:ascii="Arial" w:hAnsi="Arial" w:cs="Arial"/>
          <w:sz w:val="22"/>
          <w:szCs w:val="22"/>
        </w:rPr>
        <w:t>Address</w:t>
      </w:r>
    </w:p>
    <w:p w14:paraId="0DC38643" w14:textId="77777777" w:rsidR="00A570E0" w:rsidRPr="006C7F75" w:rsidRDefault="00A570E0" w:rsidP="006C7F75">
      <w:pPr>
        <w:rPr>
          <w:rFonts w:ascii="Arial" w:hAnsi="Arial" w:cs="Arial"/>
          <w:sz w:val="22"/>
          <w:szCs w:val="22"/>
        </w:rPr>
      </w:pPr>
    </w:p>
    <w:p w14:paraId="210268AC" w14:textId="6E4958F2" w:rsidR="00A570E0" w:rsidRPr="006C7F75" w:rsidRDefault="00A570E0" w:rsidP="006C7F75">
      <w:pPr>
        <w:rPr>
          <w:rFonts w:ascii="Arial" w:hAnsi="Arial" w:cs="Arial"/>
          <w:sz w:val="22"/>
          <w:szCs w:val="22"/>
        </w:rPr>
      </w:pPr>
      <w:r w:rsidRPr="006C7F75">
        <w:rPr>
          <w:rFonts w:ascii="Arial" w:hAnsi="Arial" w:cs="Arial"/>
          <w:sz w:val="22"/>
          <w:szCs w:val="22"/>
        </w:rPr>
        <w:t>Dear</w:t>
      </w:r>
      <w:r w:rsidR="00B37EE8" w:rsidRPr="006C7F75">
        <w:rPr>
          <w:rFonts w:ascii="Arial" w:hAnsi="Arial" w:cs="Arial"/>
          <w:sz w:val="22"/>
          <w:szCs w:val="22"/>
        </w:rPr>
        <w:t xml:space="preserve"> Dr</w:t>
      </w:r>
      <w:r w:rsidR="0067506B" w:rsidRPr="006C7F75">
        <w:rPr>
          <w:rFonts w:ascii="Arial" w:hAnsi="Arial" w:cs="Arial"/>
          <w:sz w:val="22"/>
          <w:szCs w:val="22"/>
        </w:rPr>
        <w:t>.</w:t>
      </w:r>
      <w:r w:rsidR="00B37EE8" w:rsidRPr="006C7F75">
        <w:rPr>
          <w:rFonts w:ascii="Arial" w:hAnsi="Arial" w:cs="Arial"/>
          <w:sz w:val="22"/>
          <w:szCs w:val="22"/>
        </w:rPr>
        <w:t xml:space="preserve"> XXX</w:t>
      </w:r>
      <w:r w:rsidR="0067506B" w:rsidRPr="006C7F75">
        <w:rPr>
          <w:rFonts w:ascii="Arial" w:hAnsi="Arial" w:cs="Arial"/>
          <w:sz w:val="22"/>
          <w:szCs w:val="22"/>
        </w:rPr>
        <w:t>:</w:t>
      </w:r>
    </w:p>
    <w:p w14:paraId="70F2CA08" w14:textId="77777777" w:rsidR="00B37EE8" w:rsidRPr="006C7F75" w:rsidRDefault="00B37EE8" w:rsidP="006C7F75">
      <w:pPr>
        <w:rPr>
          <w:rFonts w:ascii="Arial" w:hAnsi="Arial" w:cs="Arial"/>
          <w:sz w:val="22"/>
          <w:szCs w:val="22"/>
        </w:rPr>
      </w:pPr>
    </w:p>
    <w:p w14:paraId="70EEF5C6" w14:textId="59DEF4F2" w:rsidR="00A570E0" w:rsidRPr="006C7F75" w:rsidRDefault="00A570E0" w:rsidP="006C7F75">
      <w:pPr>
        <w:jc w:val="both"/>
        <w:rPr>
          <w:rFonts w:ascii="Arial" w:hAnsi="Arial" w:cs="Arial"/>
          <w:b/>
          <w:sz w:val="22"/>
          <w:szCs w:val="22"/>
        </w:rPr>
      </w:pPr>
      <w:r w:rsidRPr="006C7F75">
        <w:rPr>
          <w:rFonts w:ascii="Arial" w:hAnsi="Arial" w:cs="Arial"/>
          <w:b/>
          <w:sz w:val="22"/>
          <w:szCs w:val="22"/>
        </w:rPr>
        <w:t>Invitation to serve on</w:t>
      </w:r>
      <w:r w:rsidR="00B37EE8" w:rsidRPr="006C7F75">
        <w:rPr>
          <w:rFonts w:ascii="Arial" w:hAnsi="Arial" w:cs="Arial"/>
          <w:b/>
          <w:sz w:val="22"/>
          <w:szCs w:val="22"/>
        </w:rPr>
        <w:t xml:space="preserve"> the Data Safety Monitoring Board</w:t>
      </w:r>
      <w:r w:rsidRPr="006C7F75">
        <w:rPr>
          <w:rFonts w:ascii="Arial" w:hAnsi="Arial" w:cs="Arial"/>
          <w:b/>
          <w:sz w:val="22"/>
          <w:szCs w:val="22"/>
        </w:rPr>
        <w:t xml:space="preserve"> </w:t>
      </w:r>
      <w:r w:rsidR="00B37EE8" w:rsidRPr="006C7F75">
        <w:rPr>
          <w:rFonts w:ascii="Arial" w:hAnsi="Arial" w:cs="Arial"/>
          <w:b/>
          <w:sz w:val="22"/>
          <w:szCs w:val="22"/>
        </w:rPr>
        <w:t>(</w:t>
      </w:r>
      <w:r w:rsidRPr="006C7F75">
        <w:rPr>
          <w:rFonts w:ascii="Arial" w:hAnsi="Arial" w:cs="Arial"/>
          <w:b/>
          <w:sz w:val="22"/>
          <w:szCs w:val="22"/>
        </w:rPr>
        <w:t>DSMB</w:t>
      </w:r>
      <w:r w:rsidR="00B37EE8" w:rsidRPr="006C7F75">
        <w:rPr>
          <w:rFonts w:ascii="Arial" w:hAnsi="Arial" w:cs="Arial"/>
          <w:b/>
          <w:sz w:val="22"/>
          <w:szCs w:val="22"/>
        </w:rPr>
        <w:t>)</w:t>
      </w:r>
      <w:r w:rsidRPr="006C7F75">
        <w:rPr>
          <w:rFonts w:ascii="Arial" w:hAnsi="Arial" w:cs="Arial"/>
          <w:b/>
          <w:sz w:val="22"/>
          <w:szCs w:val="22"/>
        </w:rPr>
        <w:t xml:space="preserve"> for </w:t>
      </w:r>
      <w:r w:rsidR="00B37EE8" w:rsidRPr="006C7F75">
        <w:rPr>
          <w:rFonts w:ascii="Arial" w:hAnsi="Arial" w:cs="Arial"/>
          <w:b/>
          <w:sz w:val="22"/>
          <w:szCs w:val="22"/>
        </w:rPr>
        <w:t xml:space="preserve">the </w:t>
      </w:r>
      <w:r w:rsidR="0067506B" w:rsidRPr="006C7F75">
        <w:rPr>
          <w:rFonts w:ascii="Arial" w:hAnsi="Arial" w:cs="Arial"/>
          <w:b/>
          <w:sz w:val="22"/>
          <w:szCs w:val="22"/>
        </w:rPr>
        <w:t>GLIDE Trial</w:t>
      </w:r>
    </w:p>
    <w:p w14:paraId="1A579143" w14:textId="77777777" w:rsidR="00A570E0" w:rsidRPr="006C7F75" w:rsidRDefault="00A570E0" w:rsidP="006C7F75">
      <w:pPr>
        <w:jc w:val="both"/>
        <w:rPr>
          <w:rFonts w:ascii="Arial" w:hAnsi="Arial" w:cs="Arial"/>
          <w:sz w:val="22"/>
          <w:szCs w:val="22"/>
        </w:rPr>
      </w:pPr>
    </w:p>
    <w:p w14:paraId="2C6C7336" w14:textId="32F513DB" w:rsidR="00A570E0" w:rsidRPr="006C7F75" w:rsidRDefault="0067506B" w:rsidP="006C7F75">
      <w:pPr>
        <w:jc w:val="both"/>
        <w:rPr>
          <w:rFonts w:ascii="Arial" w:hAnsi="Arial" w:cs="Arial"/>
          <w:sz w:val="22"/>
          <w:szCs w:val="22"/>
        </w:rPr>
      </w:pPr>
      <w:r w:rsidRPr="006C7F75">
        <w:rPr>
          <w:rFonts w:ascii="Arial" w:hAnsi="Arial" w:cs="Arial"/>
          <w:sz w:val="22"/>
          <w:szCs w:val="22"/>
        </w:rPr>
        <w:t>NCGM</w:t>
      </w:r>
      <w:r w:rsidR="0064192F" w:rsidRPr="006C7F75">
        <w:rPr>
          <w:rFonts w:ascii="Arial" w:hAnsi="Arial" w:cs="Arial"/>
          <w:sz w:val="22"/>
          <w:szCs w:val="22"/>
        </w:rPr>
        <w:t xml:space="preserve"> is initiating a new clinical </w:t>
      </w:r>
      <w:r w:rsidRPr="006C7F75">
        <w:rPr>
          <w:rFonts w:ascii="Arial" w:hAnsi="Arial" w:cs="Arial"/>
          <w:sz w:val="22"/>
          <w:szCs w:val="22"/>
        </w:rPr>
        <w:t>study</w:t>
      </w:r>
      <w:r w:rsidR="0064192F" w:rsidRPr="006C7F75">
        <w:rPr>
          <w:rFonts w:ascii="Arial" w:hAnsi="Arial" w:cs="Arial"/>
          <w:sz w:val="22"/>
          <w:szCs w:val="22"/>
        </w:rPr>
        <w:t xml:space="preserve"> (the </w:t>
      </w:r>
      <w:r w:rsidRPr="006C7F75">
        <w:rPr>
          <w:rFonts w:ascii="Arial" w:hAnsi="Arial" w:cs="Arial"/>
          <w:sz w:val="22"/>
          <w:szCs w:val="22"/>
        </w:rPr>
        <w:t>GLIDE Trial</w:t>
      </w:r>
      <w:r w:rsidR="0064192F" w:rsidRPr="006C7F75">
        <w:rPr>
          <w:rFonts w:ascii="Arial" w:hAnsi="Arial" w:cs="Arial"/>
          <w:sz w:val="22"/>
          <w:szCs w:val="22"/>
        </w:rPr>
        <w:t>). The</w:t>
      </w:r>
      <w:r w:rsidR="006D7A9A" w:rsidRPr="006C7F75">
        <w:rPr>
          <w:rFonts w:ascii="Arial" w:hAnsi="Arial" w:cs="Arial"/>
          <w:sz w:val="22"/>
          <w:szCs w:val="22"/>
        </w:rPr>
        <w:t xml:space="preserve"> </w:t>
      </w:r>
      <w:r w:rsidR="006C7F75">
        <w:rPr>
          <w:rFonts w:ascii="Arial" w:hAnsi="Arial" w:cs="Arial"/>
          <w:sz w:val="22"/>
          <w:szCs w:val="22"/>
        </w:rPr>
        <w:t>study</w:t>
      </w:r>
      <w:r w:rsidR="0064192F" w:rsidRPr="006C7F75">
        <w:rPr>
          <w:rFonts w:ascii="Arial" w:hAnsi="Arial" w:cs="Arial"/>
          <w:sz w:val="22"/>
          <w:szCs w:val="22"/>
        </w:rPr>
        <w:t xml:space="preserve"> aim</w:t>
      </w:r>
      <w:r w:rsidR="006D7A9A" w:rsidRPr="006C7F75">
        <w:rPr>
          <w:rFonts w:ascii="Arial" w:hAnsi="Arial" w:cs="Arial"/>
          <w:sz w:val="22"/>
          <w:szCs w:val="22"/>
        </w:rPr>
        <w:t>s</w:t>
      </w:r>
      <w:r w:rsidR="00712CDB" w:rsidRPr="006C7F75">
        <w:rPr>
          <w:rFonts w:ascii="Arial" w:hAnsi="Arial" w:cs="Arial"/>
          <w:sz w:val="22"/>
          <w:szCs w:val="22"/>
        </w:rPr>
        <w:t xml:space="preserve"> </w:t>
      </w:r>
      <w:r w:rsidR="0064192F" w:rsidRPr="006C7F75">
        <w:rPr>
          <w:rFonts w:ascii="Arial" w:hAnsi="Arial" w:cs="Arial"/>
          <w:color w:val="000000"/>
          <w:sz w:val="22"/>
          <w:szCs w:val="22"/>
          <w:lang w:eastAsia="en-GB"/>
        </w:rPr>
        <w:t xml:space="preserve">to evaluate the clinical efficacy </w:t>
      </w:r>
      <w:r w:rsidRPr="006C7F75">
        <w:rPr>
          <w:rFonts w:ascii="Arial" w:hAnsi="Arial" w:cs="Arial"/>
          <w:color w:val="000000"/>
          <w:sz w:val="22"/>
          <w:szCs w:val="22"/>
          <w:lang w:eastAsia="en-GB"/>
        </w:rPr>
        <w:t>and safety</w:t>
      </w:r>
      <w:r w:rsidR="0064192F" w:rsidRPr="006C7F75">
        <w:rPr>
          <w:rFonts w:ascii="Arial" w:hAnsi="Arial" w:cs="Arial"/>
          <w:color w:val="000000"/>
          <w:sz w:val="22"/>
          <w:szCs w:val="22"/>
          <w:lang w:eastAsia="en-GB"/>
        </w:rPr>
        <w:t xml:space="preserve"> of </w:t>
      </w:r>
      <w:r w:rsidRPr="006C7F75">
        <w:rPr>
          <w:rFonts w:ascii="Arial" w:hAnsi="Arial" w:cs="Arial"/>
          <w:color w:val="000000"/>
          <w:sz w:val="22"/>
          <w:szCs w:val="22"/>
          <w:lang w:eastAsia="en-GB"/>
        </w:rPr>
        <w:t xml:space="preserve">XXX </w:t>
      </w:r>
      <w:r w:rsidR="0064192F" w:rsidRPr="006C7F75">
        <w:rPr>
          <w:rFonts w:ascii="Arial" w:hAnsi="Arial" w:cs="Arial"/>
          <w:color w:val="000000"/>
          <w:sz w:val="22"/>
          <w:szCs w:val="22"/>
          <w:lang w:eastAsia="en-GB"/>
        </w:rPr>
        <w:t xml:space="preserve">versus </w:t>
      </w:r>
      <w:r w:rsidR="0064192F" w:rsidRPr="006C7F75">
        <w:rPr>
          <w:rFonts w:ascii="Arial" w:hAnsi="Arial" w:cs="Arial"/>
          <w:sz w:val="22"/>
          <w:szCs w:val="22"/>
        </w:rPr>
        <w:t xml:space="preserve">standard of care </w:t>
      </w:r>
      <w:r w:rsidR="0064192F" w:rsidRPr="006C7F75">
        <w:rPr>
          <w:rFonts w:ascii="Arial" w:hAnsi="Arial" w:cs="Arial"/>
          <w:color w:val="000000"/>
          <w:sz w:val="22"/>
          <w:szCs w:val="22"/>
          <w:lang w:eastAsia="en-GB"/>
        </w:rPr>
        <w:t xml:space="preserve">for </w:t>
      </w:r>
      <w:r w:rsidRPr="006C7F75">
        <w:rPr>
          <w:rFonts w:ascii="Arial" w:hAnsi="Arial" w:cs="Arial"/>
          <w:color w:val="000000"/>
          <w:sz w:val="22"/>
          <w:szCs w:val="22"/>
          <w:lang w:eastAsia="en-GB"/>
        </w:rPr>
        <w:t>YYY</w:t>
      </w:r>
      <w:r w:rsidR="00712CDB" w:rsidRPr="006C7F75">
        <w:rPr>
          <w:rFonts w:ascii="Arial" w:hAnsi="Arial" w:cs="Arial"/>
          <w:sz w:val="22"/>
          <w:szCs w:val="22"/>
        </w:rPr>
        <w:t xml:space="preserve">. </w:t>
      </w:r>
      <w:r w:rsidR="00A570E0" w:rsidRPr="006C7F75">
        <w:rPr>
          <w:rFonts w:ascii="Arial" w:hAnsi="Arial" w:cs="Arial"/>
          <w:sz w:val="22"/>
          <w:szCs w:val="22"/>
        </w:rPr>
        <w:t xml:space="preserve">The </w:t>
      </w:r>
      <w:r w:rsidR="006C7F75">
        <w:rPr>
          <w:rFonts w:ascii="Arial" w:hAnsi="Arial" w:cs="Arial"/>
          <w:sz w:val="22"/>
          <w:szCs w:val="22"/>
        </w:rPr>
        <w:t>study</w:t>
      </w:r>
      <w:r w:rsidR="0064192F" w:rsidRPr="006C7F75">
        <w:rPr>
          <w:rFonts w:ascii="Arial" w:hAnsi="Arial" w:cs="Arial"/>
          <w:sz w:val="22"/>
          <w:szCs w:val="22"/>
        </w:rPr>
        <w:t xml:space="preserve"> synopsis</w:t>
      </w:r>
      <w:r w:rsidR="00A570E0" w:rsidRPr="006C7F75">
        <w:rPr>
          <w:rFonts w:ascii="Arial" w:hAnsi="Arial" w:cs="Arial"/>
          <w:sz w:val="22"/>
          <w:szCs w:val="22"/>
        </w:rPr>
        <w:t xml:space="preserve"> can be found in </w:t>
      </w:r>
      <w:r w:rsidR="0005782D" w:rsidRPr="006C7F75">
        <w:rPr>
          <w:rFonts w:ascii="Arial" w:hAnsi="Arial" w:cs="Arial"/>
          <w:sz w:val="22"/>
          <w:szCs w:val="22"/>
        </w:rPr>
        <w:t>the DSMB Charter</w:t>
      </w:r>
      <w:r w:rsidR="00A570E0" w:rsidRPr="006C7F75">
        <w:rPr>
          <w:rFonts w:ascii="Arial" w:hAnsi="Arial" w:cs="Arial"/>
          <w:sz w:val="22"/>
          <w:szCs w:val="22"/>
        </w:rPr>
        <w:t>.</w:t>
      </w:r>
    </w:p>
    <w:p w14:paraId="578C971D" w14:textId="77777777" w:rsidR="00A570E0" w:rsidRPr="006C7F75" w:rsidRDefault="00A570E0" w:rsidP="006C7F75">
      <w:pPr>
        <w:jc w:val="both"/>
        <w:rPr>
          <w:rFonts w:ascii="Arial" w:hAnsi="Arial" w:cs="Arial"/>
          <w:sz w:val="22"/>
          <w:szCs w:val="22"/>
        </w:rPr>
      </w:pPr>
    </w:p>
    <w:p w14:paraId="478E0BBA" w14:textId="21968FFB" w:rsidR="00A570E0" w:rsidRPr="006C7F75" w:rsidRDefault="00C979DC" w:rsidP="006C7F75">
      <w:pPr>
        <w:jc w:val="both"/>
        <w:rPr>
          <w:rFonts w:ascii="Arial" w:hAnsi="Arial" w:cs="Arial"/>
          <w:sz w:val="22"/>
          <w:szCs w:val="22"/>
        </w:rPr>
      </w:pPr>
      <w:r w:rsidRPr="006C7F75">
        <w:rPr>
          <w:rFonts w:ascii="Arial" w:hAnsi="Arial" w:cs="Arial"/>
          <w:sz w:val="22"/>
          <w:szCs w:val="22"/>
        </w:rPr>
        <w:t xml:space="preserve">An independent </w:t>
      </w:r>
      <w:r w:rsidR="0064192F" w:rsidRPr="006C7F75">
        <w:rPr>
          <w:rFonts w:ascii="Arial" w:hAnsi="Arial" w:cs="Arial"/>
          <w:sz w:val="22"/>
          <w:szCs w:val="22"/>
        </w:rPr>
        <w:t>DSMB</w:t>
      </w:r>
      <w:r w:rsidRPr="006C7F75">
        <w:rPr>
          <w:rFonts w:ascii="Arial" w:hAnsi="Arial" w:cs="Arial"/>
          <w:sz w:val="22"/>
          <w:szCs w:val="22"/>
        </w:rPr>
        <w:t xml:space="preserve"> is</w:t>
      </w:r>
      <w:r w:rsidR="0064192F" w:rsidRPr="006C7F75">
        <w:rPr>
          <w:rFonts w:ascii="Arial" w:hAnsi="Arial" w:cs="Arial"/>
          <w:sz w:val="22"/>
          <w:szCs w:val="22"/>
        </w:rPr>
        <w:t xml:space="preserve"> required for this </w:t>
      </w:r>
      <w:r w:rsidR="0067506B" w:rsidRPr="006C7F75">
        <w:rPr>
          <w:rFonts w:ascii="Arial" w:hAnsi="Arial" w:cs="Arial"/>
          <w:sz w:val="22"/>
          <w:szCs w:val="22"/>
        </w:rPr>
        <w:t>study</w:t>
      </w:r>
      <w:r w:rsidRPr="006C7F75">
        <w:rPr>
          <w:rFonts w:ascii="Arial" w:hAnsi="Arial" w:cs="Arial"/>
          <w:sz w:val="22"/>
          <w:szCs w:val="22"/>
        </w:rPr>
        <w:t xml:space="preserve"> in accordance with </w:t>
      </w:r>
      <w:r w:rsidR="006D7A9A" w:rsidRPr="006C7F75">
        <w:rPr>
          <w:rFonts w:ascii="Arial" w:hAnsi="Arial" w:cs="Arial"/>
          <w:sz w:val="22"/>
          <w:szCs w:val="22"/>
        </w:rPr>
        <w:t xml:space="preserve">the </w:t>
      </w:r>
      <w:r w:rsidR="0067506B" w:rsidRPr="006C7F75">
        <w:rPr>
          <w:rFonts w:ascii="Arial" w:hAnsi="Arial" w:cs="Arial"/>
          <w:sz w:val="22"/>
          <w:szCs w:val="22"/>
        </w:rPr>
        <w:t>IRB</w:t>
      </w:r>
      <w:r w:rsidR="006D7A9A" w:rsidRPr="006C7F75">
        <w:rPr>
          <w:rFonts w:ascii="Arial" w:hAnsi="Arial" w:cs="Arial"/>
          <w:sz w:val="22"/>
          <w:szCs w:val="22"/>
        </w:rPr>
        <w:t xml:space="preserve"> regulations</w:t>
      </w:r>
      <w:r w:rsidR="00A570E0" w:rsidRPr="006C7F75">
        <w:rPr>
          <w:rFonts w:ascii="Arial" w:hAnsi="Arial" w:cs="Arial"/>
          <w:sz w:val="22"/>
          <w:szCs w:val="22"/>
        </w:rPr>
        <w:t xml:space="preserve">. The role </w:t>
      </w:r>
      <w:r w:rsidR="006D7A9A" w:rsidRPr="006C7F75">
        <w:rPr>
          <w:rFonts w:ascii="Arial" w:hAnsi="Arial" w:cs="Arial"/>
          <w:sz w:val="22"/>
          <w:szCs w:val="22"/>
        </w:rPr>
        <w:t xml:space="preserve">of the DSMB is to ensure </w:t>
      </w:r>
      <w:r w:rsidR="00A570E0" w:rsidRPr="006C7F75">
        <w:rPr>
          <w:rFonts w:ascii="Arial" w:hAnsi="Arial" w:cs="Arial"/>
          <w:sz w:val="22"/>
          <w:szCs w:val="22"/>
        </w:rPr>
        <w:t>unbiased assessment of safety, study conduct, and progress during</w:t>
      </w:r>
      <w:r w:rsidR="006D7A9A" w:rsidRPr="006C7F75">
        <w:rPr>
          <w:rFonts w:ascii="Arial" w:hAnsi="Arial" w:cs="Arial"/>
          <w:sz w:val="22"/>
          <w:szCs w:val="22"/>
        </w:rPr>
        <w:t xml:space="preserve"> interim analyses, as well as to</w:t>
      </w:r>
      <w:r w:rsidRPr="006C7F75">
        <w:rPr>
          <w:rFonts w:ascii="Arial" w:hAnsi="Arial" w:cs="Arial"/>
          <w:sz w:val="22"/>
          <w:szCs w:val="22"/>
        </w:rPr>
        <w:t xml:space="preserve"> provide recommendations </w:t>
      </w:r>
      <w:r w:rsidR="006D7A9A" w:rsidRPr="006C7F75">
        <w:rPr>
          <w:rFonts w:ascii="Arial" w:hAnsi="Arial" w:cs="Arial"/>
          <w:sz w:val="22"/>
          <w:szCs w:val="22"/>
        </w:rPr>
        <w:t>on</w:t>
      </w:r>
      <w:r w:rsidR="00A570E0" w:rsidRPr="006C7F75">
        <w:rPr>
          <w:rFonts w:ascii="Arial" w:hAnsi="Arial" w:cs="Arial"/>
          <w:sz w:val="22"/>
          <w:szCs w:val="22"/>
        </w:rPr>
        <w:t xml:space="preserve"> continuation</w:t>
      </w:r>
      <w:r w:rsidR="006D7A9A" w:rsidRPr="006C7F75">
        <w:rPr>
          <w:rFonts w:ascii="Arial" w:hAnsi="Arial" w:cs="Arial"/>
          <w:sz w:val="22"/>
          <w:szCs w:val="22"/>
        </w:rPr>
        <w:t>, modification</w:t>
      </w:r>
      <w:r w:rsidRPr="006C7F75">
        <w:rPr>
          <w:rFonts w:ascii="Arial" w:hAnsi="Arial" w:cs="Arial"/>
          <w:sz w:val="22"/>
          <w:szCs w:val="22"/>
        </w:rPr>
        <w:t xml:space="preserve"> </w:t>
      </w:r>
      <w:r w:rsidR="00A570E0" w:rsidRPr="006C7F75">
        <w:rPr>
          <w:rFonts w:ascii="Arial" w:hAnsi="Arial" w:cs="Arial"/>
          <w:sz w:val="22"/>
          <w:szCs w:val="22"/>
        </w:rPr>
        <w:t xml:space="preserve">or termination of the </w:t>
      </w:r>
      <w:r w:rsidR="0067506B" w:rsidRPr="006C7F75">
        <w:rPr>
          <w:rFonts w:ascii="Arial" w:hAnsi="Arial" w:cs="Arial"/>
          <w:sz w:val="22"/>
          <w:szCs w:val="22"/>
        </w:rPr>
        <w:t>study</w:t>
      </w:r>
      <w:r w:rsidR="00A570E0" w:rsidRPr="006C7F75">
        <w:rPr>
          <w:rFonts w:ascii="Arial" w:hAnsi="Arial" w:cs="Arial"/>
          <w:sz w:val="22"/>
          <w:szCs w:val="22"/>
        </w:rPr>
        <w:t>.</w:t>
      </w:r>
    </w:p>
    <w:p w14:paraId="2F64B065" w14:textId="77777777" w:rsidR="00A570E0" w:rsidRPr="006C7F75" w:rsidRDefault="00A570E0" w:rsidP="006C7F75">
      <w:pPr>
        <w:jc w:val="both"/>
        <w:rPr>
          <w:rFonts w:ascii="Arial" w:hAnsi="Arial" w:cs="Arial"/>
          <w:sz w:val="22"/>
          <w:szCs w:val="22"/>
        </w:rPr>
      </w:pPr>
    </w:p>
    <w:p w14:paraId="21DF3C5B" w14:textId="4B1F966C" w:rsidR="00DE14E9" w:rsidRPr="006C7F75" w:rsidRDefault="00A570E0" w:rsidP="006C7F75">
      <w:pPr>
        <w:jc w:val="both"/>
        <w:rPr>
          <w:rFonts w:ascii="Arial" w:hAnsi="Arial" w:cs="Arial"/>
          <w:sz w:val="22"/>
          <w:szCs w:val="22"/>
        </w:rPr>
      </w:pPr>
      <w:r w:rsidRPr="006C7F75">
        <w:rPr>
          <w:rFonts w:ascii="Arial" w:hAnsi="Arial" w:cs="Arial"/>
          <w:sz w:val="22"/>
          <w:szCs w:val="22"/>
        </w:rPr>
        <w:t>We would like t</w:t>
      </w:r>
      <w:r w:rsidR="00B60F3D" w:rsidRPr="006C7F75">
        <w:rPr>
          <w:rFonts w:ascii="Arial" w:hAnsi="Arial" w:cs="Arial"/>
          <w:sz w:val="22"/>
          <w:szCs w:val="22"/>
        </w:rPr>
        <w:t xml:space="preserve">o </w:t>
      </w:r>
      <w:r w:rsidR="006D7A9A" w:rsidRPr="006C7F75">
        <w:rPr>
          <w:rFonts w:ascii="Arial" w:hAnsi="Arial" w:cs="Arial"/>
          <w:sz w:val="22"/>
          <w:szCs w:val="22"/>
        </w:rPr>
        <w:t>invite</w:t>
      </w:r>
      <w:r w:rsidRPr="006C7F75">
        <w:rPr>
          <w:rFonts w:ascii="Arial" w:hAnsi="Arial" w:cs="Arial"/>
          <w:sz w:val="22"/>
          <w:szCs w:val="22"/>
        </w:rPr>
        <w:t xml:space="preserve"> you to be part of the </w:t>
      </w:r>
      <w:r w:rsidR="00C979DC" w:rsidRPr="006C7F75">
        <w:rPr>
          <w:rFonts w:ascii="Arial" w:hAnsi="Arial" w:cs="Arial"/>
          <w:sz w:val="22"/>
          <w:szCs w:val="22"/>
        </w:rPr>
        <w:t>DSMB</w:t>
      </w:r>
      <w:r w:rsidR="00B60F3D" w:rsidRPr="006C7F75">
        <w:rPr>
          <w:rFonts w:ascii="Arial" w:hAnsi="Arial" w:cs="Arial"/>
          <w:sz w:val="22"/>
          <w:szCs w:val="22"/>
        </w:rPr>
        <w:t xml:space="preserve"> for the </w:t>
      </w:r>
      <w:r w:rsidR="0067506B" w:rsidRPr="006C7F75">
        <w:rPr>
          <w:rFonts w:ascii="Arial" w:hAnsi="Arial" w:cs="Arial"/>
          <w:sz w:val="22"/>
          <w:szCs w:val="22"/>
        </w:rPr>
        <w:t>study</w:t>
      </w:r>
      <w:r w:rsidR="00C979DC" w:rsidRPr="006C7F75">
        <w:rPr>
          <w:rFonts w:ascii="Arial" w:hAnsi="Arial" w:cs="Arial"/>
          <w:sz w:val="22"/>
          <w:szCs w:val="22"/>
        </w:rPr>
        <w:t xml:space="preserve">. </w:t>
      </w:r>
      <w:r w:rsidR="000F0F60" w:rsidRPr="006C7F75">
        <w:rPr>
          <w:rFonts w:ascii="Arial" w:hAnsi="Arial" w:cs="Arial"/>
          <w:sz w:val="22"/>
          <w:szCs w:val="22"/>
        </w:rPr>
        <w:t>Roles and r</w:t>
      </w:r>
      <w:r w:rsidRPr="006C7F75">
        <w:rPr>
          <w:rFonts w:ascii="Arial" w:hAnsi="Arial" w:cs="Arial"/>
          <w:sz w:val="22"/>
          <w:szCs w:val="22"/>
        </w:rPr>
        <w:t>esponsibilities</w:t>
      </w:r>
      <w:r w:rsidR="00DE14E9" w:rsidRPr="006C7F75">
        <w:rPr>
          <w:rFonts w:ascii="Arial" w:hAnsi="Arial" w:cs="Arial"/>
          <w:sz w:val="22"/>
          <w:szCs w:val="22"/>
        </w:rPr>
        <w:t xml:space="preserve"> of the DSMB </w:t>
      </w:r>
      <w:r w:rsidRPr="006C7F75">
        <w:rPr>
          <w:rFonts w:ascii="Arial" w:hAnsi="Arial" w:cs="Arial"/>
          <w:sz w:val="22"/>
          <w:szCs w:val="22"/>
        </w:rPr>
        <w:t>include</w:t>
      </w:r>
      <w:r w:rsidR="00DE14E9" w:rsidRPr="006C7F75">
        <w:rPr>
          <w:rFonts w:ascii="Arial" w:hAnsi="Arial" w:cs="Arial"/>
          <w:sz w:val="22"/>
          <w:szCs w:val="22"/>
        </w:rPr>
        <w:t xml:space="preserve">: </w:t>
      </w:r>
    </w:p>
    <w:p w14:paraId="03B8CD73" w14:textId="7F7A4559" w:rsidR="00DE14E9" w:rsidRPr="006C7F75" w:rsidRDefault="00DE14E9" w:rsidP="006C7F75">
      <w:pPr>
        <w:pStyle w:val="a3"/>
        <w:numPr>
          <w:ilvl w:val="0"/>
          <w:numId w:val="9"/>
        </w:numPr>
        <w:jc w:val="both"/>
        <w:rPr>
          <w:rFonts w:ascii="Arial" w:hAnsi="Arial" w:cs="Arial"/>
          <w:sz w:val="22"/>
          <w:szCs w:val="22"/>
        </w:rPr>
      </w:pPr>
      <w:r w:rsidRPr="006C7F75">
        <w:rPr>
          <w:rFonts w:ascii="Arial" w:hAnsi="Arial" w:cs="Arial"/>
          <w:sz w:val="22"/>
          <w:szCs w:val="22"/>
        </w:rPr>
        <w:t>Attendance in at least three</w:t>
      </w:r>
      <w:r w:rsidR="00C979DC" w:rsidRPr="006C7F75">
        <w:rPr>
          <w:rFonts w:ascii="Arial" w:hAnsi="Arial" w:cs="Arial"/>
          <w:sz w:val="22"/>
          <w:szCs w:val="22"/>
        </w:rPr>
        <w:t xml:space="preserve"> review meetings (</w:t>
      </w:r>
      <w:r w:rsidRPr="006C7F75">
        <w:rPr>
          <w:rFonts w:ascii="Arial" w:hAnsi="Arial" w:cs="Arial"/>
          <w:color w:val="000000"/>
          <w:sz w:val="22"/>
          <w:szCs w:val="22"/>
        </w:rPr>
        <w:t>after the first 50</w:t>
      </w:r>
      <w:r w:rsidR="0067506B" w:rsidRPr="006C7F75">
        <w:rPr>
          <w:rFonts w:ascii="Arial" w:hAnsi="Arial" w:cs="Arial"/>
          <w:color w:val="000000"/>
          <w:sz w:val="22"/>
          <w:szCs w:val="22"/>
        </w:rPr>
        <w:t>, XXX</w:t>
      </w:r>
      <w:r w:rsidRPr="006C7F75">
        <w:rPr>
          <w:rFonts w:ascii="Arial" w:hAnsi="Arial" w:cs="Arial"/>
          <w:color w:val="000000"/>
          <w:sz w:val="22"/>
          <w:szCs w:val="22"/>
        </w:rPr>
        <w:t xml:space="preserve"> </w:t>
      </w:r>
      <w:r w:rsidR="0067506B" w:rsidRPr="006C7F75">
        <w:rPr>
          <w:rFonts w:ascii="Arial" w:hAnsi="Arial" w:cs="Arial"/>
          <w:color w:val="000000"/>
          <w:sz w:val="22"/>
          <w:szCs w:val="22"/>
        </w:rPr>
        <w:t xml:space="preserve">and all </w:t>
      </w:r>
      <w:r w:rsidRPr="006C7F75">
        <w:rPr>
          <w:rFonts w:ascii="Arial" w:hAnsi="Arial" w:cs="Arial"/>
          <w:color w:val="000000"/>
          <w:sz w:val="22"/>
          <w:szCs w:val="22"/>
        </w:rPr>
        <w:t xml:space="preserve">subjects have completed the </w:t>
      </w:r>
      <w:r w:rsidR="0067506B" w:rsidRPr="006C7F75">
        <w:rPr>
          <w:rFonts w:ascii="Arial" w:hAnsi="Arial" w:cs="Arial"/>
          <w:color w:val="000000"/>
          <w:sz w:val="22"/>
          <w:szCs w:val="22"/>
        </w:rPr>
        <w:t>YY</w:t>
      </w:r>
      <w:r w:rsidRPr="006C7F75">
        <w:rPr>
          <w:rFonts w:ascii="Arial" w:hAnsi="Arial" w:cs="Arial"/>
          <w:color w:val="000000"/>
          <w:sz w:val="22"/>
          <w:szCs w:val="22"/>
        </w:rPr>
        <w:t>-day study period or as determined by DSMB</w:t>
      </w:r>
      <w:r w:rsidRPr="006C7F75">
        <w:rPr>
          <w:rFonts w:ascii="Arial" w:hAnsi="Arial" w:cs="Arial"/>
          <w:sz w:val="22"/>
          <w:szCs w:val="22"/>
        </w:rPr>
        <w:t>)</w:t>
      </w:r>
      <w:r w:rsidR="00E31D0D" w:rsidRPr="006C7F75">
        <w:rPr>
          <w:rFonts w:ascii="Arial" w:hAnsi="Arial" w:cs="Arial"/>
          <w:sz w:val="22"/>
          <w:szCs w:val="22"/>
        </w:rPr>
        <w:t>;</w:t>
      </w:r>
      <w:r w:rsidR="00C979DC" w:rsidRPr="006C7F75">
        <w:rPr>
          <w:rFonts w:ascii="Arial" w:hAnsi="Arial" w:cs="Arial"/>
          <w:sz w:val="22"/>
          <w:szCs w:val="22"/>
        </w:rPr>
        <w:t xml:space="preserve"> </w:t>
      </w:r>
    </w:p>
    <w:p w14:paraId="0D5DC3A0" w14:textId="1F4C8EA5" w:rsidR="00DE14E9" w:rsidRPr="006C7F75" w:rsidRDefault="00DE14E9" w:rsidP="006C7F75">
      <w:pPr>
        <w:pStyle w:val="a3"/>
        <w:numPr>
          <w:ilvl w:val="0"/>
          <w:numId w:val="9"/>
        </w:numPr>
        <w:jc w:val="both"/>
        <w:rPr>
          <w:rFonts w:ascii="Arial" w:hAnsi="Arial" w:cs="Arial"/>
          <w:sz w:val="22"/>
          <w:szCs w:val="22"/>
        </w:rPr>
      </w:pPr>
      <w:r w:rsidRPr="006C7F75">
        <w:rPr>
          <w:rFonts w:ascii="Arial" w:hAnsi="Arial" w:cs="Arial"/>
          <w:sz w:val="22"/>
          <w:szCs w:val="22"/>
        </w:rPr>
        <w:t>E</w:t>
      </w:r>
      <w:r w:rsidR="00E31D0D" w:rsidRPr="006C7F75">
        <w:rPr>
          <w:rFonts w:ascii="Arial" w:hAnsi="Arial" w:cs="Arial"/>
          <w:sz w:val="22"/>
          <w:szCs w:val="22"/>
        </w:rPr>
        <w:t>valuation of</w:t>
      </w:r>
      <w:r w:rsidR="00DC235C" w:rsidRPr="006C7F75">
        <w:rPr>
          <w:rFonts w:ascii="Arial" w:hAnsi="Arial" w:cs="Arial"/>
          <w:sz w:val="22"/>
          <w:szCs w:val="22"/>
        </w:rPr>
        <w:t xml:space="preserve"> the</w:t>
      </w:r>
      <w:r w:rsidRPr="006C7F75">
        <w:rPr>
          <w:rFonts w:ascii="Arial" w:hAnsi="Arial" w:cs="Arial"/>
          <w:sz w:val="22"/>
          <w:szCs w:val="22"/>
        </w:rPr>
        <w:t xml:space="preserve"> study design and protocol</w:t>
      </w:r>
      <w:r w:rsidR="00E31D0D" w:rsidRPr="006C7F75">
        <w:rPr>
          <w:rFonts w:ascii="Arial" w:hAnsi="Arial" w:cs="Arial"/>
          <w:sz w:val="22"/>
          <w:szCs w:val="22"/>
        </w:rPr>
        <w:t>;</w:t>
      </w:r>
      <w:r w:rsidRPr="006C7F75">
        <w:rPr>
          <w:rFonts w:ascii="Arial" w:hAnsi="Arial" w:cs="Arial"/>
          <w:sz w:val="22"/>
          <w:szCs w:val="22"/>
        </w:rPr>
        <w:t xml:space="preserve"> </w:t>
      </w:r>
    </w:p>
    <w:p w14:paraId="73F79A03" w14:textId="15CB8B39" w:rsidR="00A570E0" w:rsidRPr="006C7F75" w:rsidRDefault="00DE14E9" w:rsidP="006C7F75">
      <w:pPr>
        <w:pStyle w:val="a3"/>
        <w:numPr>
          <w:ilvl w:val="0"/>
          <w:numId w:val="9"/>
        </w:numPr>
        <w:jc w:val="both"/>
        <w:rPr>
          <w:rFonts w:ascii="Arial" w:hAnsi="Arial" w:cs="Arial"/>
          <w:sz w:val="22"/>
          <w:szCs w:val="22"/>
        </w:rPr>
      </w:pPr>
      <w:r w:rsidRPr="006C7F75">
        <w:rPr>
          <w:rFonts w:ascii="Arial" w:hAnsi="Arial" w:cs="Arial"/>
          <w:sz w:val="22"/>
          <w:szCs w:val="22"/>
        </w:rPr>
        <w:t>R</w:t>
      </w:r>
      <w:r w:rsidR="00E31D0D" w:rsidRPr="006C7F75">
        <w:rPr>
          <w:rFonts w:ascii="Arial" w:hAnsi="Arial" w:cs="Arial"/>
          <w:sz w:val="22"/>
          <w:szCs w:val="22"/>
        </w:rPr>
        <w:t>eview of</w:t>
      </w:r>
      <w:r w:rsidR="00DC235C" w:rsidRPr="006C7F75">
        <w:rPr>
          <w:rFonts w:ascii="Arial" w:hAnsi="Arial" w:cs="Arial"/>
          <w:sz w:val="22"/>
          <w:szCs w:val="22"/>
        </w:rPr>
        <w:t xml:space="preserve"> accumulative d</w:t>
      </w:r>
      <w:r w:rsidR="00E31D0D" w:rsidRPr="006C7F75">
        <w:rPr>
          <w:rFonts w:ascii="Arial" w:hAnsi="Arial" w:cs="Arial"/>
          <w:sz w:val="22"/>
          <w:szCs w:val="22"/>
        </w:rPr>
        <w:t>ata on p</w:t>
      </w:r>
      <w:r w:rsidR="00E31D0D" w:rsidRPr="006C7F75">
        <w:rPr>
          <w:rFonts w:ascii="Arial" w:hAnsi="Arial" w:cs="Arial"/>
          <w:color w:val="000000"/>
          <w:sz w:val="22"/>
          <w:szCs w:val="22"/>
        </w:rPr>
        <w:t>articipant enrolment,</w:t>
      </w:r>
      <w:r w:rsidR="00005381" w:rsidRPr="006C7F75">
        <w:rPr>
          <w:rFonts w:ascii="Arial" w:hAnsi="Arial" w:cs="Arial"/>
          <w:color w:val="000000"/>
          <w:sz w:val="22"/>
          <w:szCs w:val="22"/>
        </w:rPr>
        <w:t xml:space="preserve"> demographic and baseline characteristics, protocol deviation(s),</w:t>
      </w:r>
      <w:r w:rsidR="00E31D0D" w:rsidRPr="006C7F75">
        <w:rPr>
          <w:rFonts w:ascii="Arial" w:hAnsi="Arial" w:cs="Arial"/>
          <w:color w:val="000000"/>
          <w:sz w:val="22"/>
          <w:szCs w:val="22"/>
        </w:rPr>
        <w:t xml:space="preserve"> data quality, safety data, and </w:t>
      </w:r>
      <w:r w:rsidR="0067506B" w:rsidRPr="006C7F75">
        <w:rPr>
          <w:rFonts w:ascii="Arial" w:hAnsi="Arial" w:cs="Arial"/>
          <w:color w:val="000000"/>
          <w:sz w:val="22"/>
          <w:szCs w:val="22"/>
        </w:rPr>
        <w:t>efficacy data</w:t>
      </w:r>
      <w:r w:rsidR="00E31D0D" w:rsidRPr="006C7F75">
        <w:rPr>
          <w:rFonts w:ascii="Arial" w:hAnsi="Arial" w:cs="Arial"/>
          <w:color w:val="000000"/>
          <w:sz w:val="22"/>
          <w:szCs w:val="22"/>
        </w:rPr>
        <w:t>.</w:t>
      </w:r>
    </w:p>
    <w:p w14:paraId="77DAF7FD" w14:textId="77777777" w:rsidR="001B51C0" w:rsidRPr="006C7F75" w:rsidRDefault="001B51C0" w:rsidP="006C7F75">
      <w:pPr>
        <w:jc w:val="both"/>
        <w:rPr>
          <w:rFonts w:ascii="Arial" w:hAnsi="Arial" w:cs="Arial"/>
          <w:sz w:val="22"/>
          <w:szCs w:val="22"/>
        </w:rPr>
      </w:pPr>
    </w:p>
    <w:p w14:paraId="7CDC57F4" w14:textId="32A372E1" w:rsidR="00A570E0" w:rsidRPr="006C7F75" w:rsidRDefault="00D5612B" w:rsidP="006C7F75">
      <w:pPr>
        <w:jc w:val="both"/>
        <w:rPr>
          <w:rFonts w:ascii="Arial" w:hAnsi="Arial" w:cs="Arial"/>
          <w:sz w:val="22"/>
          <w:szCs w:val="22"/>
        </w:rPr>
      </w:pPr>
      <w:r w:rsidRPr="006C7F75">
        <w:rPr>
          <w:rFonts w:ascii="Arial" w:hAnsi="Arial" w:cs="Arial"/>
          <w:sz w:val="22"/>
          <w:szCs w:val="22"/>
        </w:rPr>
        <w:t>If you accept</w:t>
      </w:r>
      <w:r w:rsidR="00A53620" w:rsidRPr="006C7F75">
        <w:rPr>
          <w:rFonts w:ascii="Arial" w:hAnsi="Arial" w:cs="Arial"/>
          <w:sz w:val="22"/>
          <w:szCs w:val="22"/>
        </w:rPr>
        <w:t xml:space="preserve"> this invitation</w:t>
      </w:r>
      <w:r w:rsidRPr="006C7F75">
        <w:rPr>
          <w:rFonts w:ascii="Arial" w:hAnsi="Arial" w:cs="Arial"/>
          <w:sz w:val="22"/>
          <w:szCs w:val="22"/>
        </w:rPr>
        <w:t>, you will have to</w:t>
      </w:r>
      <w:r w:rsidR="00A53620" w:rsidRPr="006C7F75">
        <w:rPr>
          <w:rFonts w:ascii="Arial" w:hAnsi="Arial" w:cs="Arial"/>
          <w:sz w:val="22"/>
          <w:szCs w:val="22"/>
        </w:rPr>
        <w:t xml:space="preserve"> </w:t>
      </w:r>
      <w:r w:rsidRPr="006C7F75">
        <w:rPr>
          <w:rFonts w:ascii="Arial" w:hAnsi="Arial" w:cs="Arial"/>
          <w:sz w:val="22"/>
          <w:szCs w:val="22"/>
        </w:rPr>
        <w:t>confirm</w:t>
      </w:r>
      <w:r w:rsidR="00A570E0" w:rsidRPr="006C7F75">
        <w:rPr>
          <w:rFonts w:ascii="Arial" w:hAnsi="Arial" w:cs="Arial"/>
          <w:sz w:val="22"/>
          <w:szCs w:val="22"/>
        </w:rPr>
        <w:t xml:space="preserve"> that you do</w:t>
      </w:r>
      <w:r w:rsidR="00591177" w:rsidRPr="006C7F75">
        <w:rPr>
          <w:rFonts w:ascii="Arial" w:hAnsi="Arial" w:cs="Arial"/>
          <w:sz w:val="22"/>
          <w:szCs w:val="22"/>
        </w:rPr>
        <w:t xml:space="preserve"> not have any financial disclosure or conflict of</w:t>
      </w:r>
      <w:r w:rsidR="00A570E0" w:rsidRPr="006C7F75">
        <w:rPr>
          <w:rFonts w:ascii="Arial" w:hAnsi="Arial" w:cs="Arial"/>
          <w:sz w:val="22"/>
          <w:szCs w:val="22"/>
        </w:rPr>
        <w:t xml:space="preserve"> interest with any of the </w:t>
      </w:r>
      <w:r w:rsidR="00591177" w:rsidRPr="006C7F75">
        <w:rPr>
          <w:rFonts w:ascii="Arial" w:hAnsi="Arial" w:cs="Arial"/>
          <w:sz w:val="22"/>
          <w:szCs w:val="22"/>
        </w:rPr>
        <w:t>organi</w:t>
      </w:r>
      <w:r w:rsidR="0067506B" w:rsidRPr="006C7F75">
        <w:rPr>
          <w:rFonts w:ascii="Arial" w:hAnsi="Arial" w:cs="Arial"/>
          <w:sz w:val="22"/>
          <w:szCs w:val="22"/>
        </w:rPr>
        <w:t>z</w:t>
      </w:r>
      <w:r w:rsidR="00DC235C" w:rsidRPr="006C7F75">
        <w:rPr>
          <w:rFonts w:ascii="Arial" w:hAnsi="Arial" w:cs="Arial"/>
          <w:sz w:val="22"/>
          <w:szCs w:val="22"/>
        </w:rPr>
        <w:t>ations</w:t>
      </w:r>
      <w:r w:rsidR="00591177" w:rsidRPr="006C7F75">
        <w:rPr>
          <w:rFonts w:ascii="Arial" w:hAnsi="Arial" w:cs="Arial"/>
          <w:sz w:val="22"/>
          <w:szCs w:val="22"/>
        </w:rPr>
        <w:t xml:space="preserve"> or institutions involved in the </w:t>
      </w:r>
      <w:r w:rsidR="0067506B" w:rsidRPr="006C7F75">
        <w:rPr>
          <w:rFonts w:ascii="Arial" w:hAnsi="Arial" w:cs="Arial"/>
          <w:sz w:val="22"/>
          <w:szCs w:val="22"/>
        </w:rPr>
        <w:t>study</w:t>
      </w:r>
      <w:r w:rsidR="00A570E0" w:rsidRPr="006C7F75">
        <w:rPr>
          <w:rFonts w:ascii="Arial" w:hAnsi="Arial" w:cs="Arial"/>
          <w:sz w:val="22"/>
          <w:szCs w:val="22"/>
        </w:rPr>
        <w:t xml:space="preserve">. Should you require </w:t>
      </w:r>
      <w:r w:rsidR="00DC235C" w:rsidRPr="006C7F75">
        <w:rPr>
          <w:rFonts w:ascii="Arial" w:hAnsi="Arial" w:cs="Arial"/>
          <w:sz w:val="22"/>
          <w:szCs w:val="22"/>
        </w:rPr>
        <w:t>any additional information, please</w:t>
      </w:r>
      <w:r w:rsidR="00A570E0" w:rsidRPr="006C7F75">
        <w:rPr>
          <w:rFonts w:ascii="Arial" w:hAnsi="Arial" w:cs="Arial"/>
          <w:sz w:val="22"/>
          <w:szCs w:val="22"/>
        </w:rPr>
        <w:t xml:space="preserve"> </w:t>
      </w:r>
      <w:r w:rsidR="00DC235C" w:rsidRPr="006C7F75">
        <w:rPr>
          <w:rFonts w:ascii="Arial" w:hAnsi="Arial" w:cs="Arial"/>
          <w:sz w:val="22"/>
          <w:szCs w:val="22"/>
        </w:rPr>
        <w:t>do not hesitate to</w:t>
      </w:r>
      <w:r w:rsidR="00A570E0" w:rsidRPr="006C7F75">
        <w:rPr>
          <w:rFonts w:ascii="Arial" w:hAnsi="Arial" w:cs="Arial"/>
          <w:sz w:val="22"/>
          <w:szCs w:val="22"/>
        </w:rPr>
        <w:t xml:space="preserve"> </w:t>
      </w:r>
      <w:r w:rsidR="00DC235C" w:rsidRPr="006C7F75">
        <w:rPr>
          <w:rFonts w:ascii="Arial" w:hAnsi="Arial" w:cs="Arial"/>
          <w:sz w:val="22"/>
          <w:szCs w:val="22"/>
        </w:rPr>
        <w:t>contact</w:t>
      </w:r>
      <w:r w:rsidR="008144F8" w:rsidRPr="006C7F75">
        <w:rPr>
          <w:rFonts w:ascii="Arial" w:hAnsi="Arial" w:cs="Arial"/>
          <w:sz w:val="22"/>
          <w:szCs w:val="22"/>
        </w:rPr>
        <w:t xml:space="preserve"> the</w:t>
      </w:r>
      <w:r w:rsidR="00DC235C" w:rsidRPr="006C7F75">
        <w:rPr>
          <w:rFonts w:ascii="Arial" w:hAnsi="Arial" w:cs="Arial"/>
          <w:sz w:val="22"/>
          <w:szCs w:val="22"/>
        </w:rPr>
        <w:t xml:space="preserve"> </w:t>
      </w:r>
      <w:r w:rsidR="008144F8" w:rsidRPr="006C7F75">
        <w:rPr>
          <w:rFonts w:ascii="Arial" w:hAnsi="Arial" w:cs="Arial"/>
          <w:sz w:val="22"/>
          <w:szCs w:val="22"/>
        </w:rPr>
        <w:t>DSMB s</w:t>
      </w:r>
      <w:r w:rsidR="00591177" w:rsidRPr="006C7F75">
        <w:rPr>
          <w:rFonts w:ascii="Arial" w:hAnsi="Arial" w:cs="Arial"/>
          <w:sz w:val="22"/>
          <w:szCs w:val="22"/>
        </w:rPr>
        <w:t>ecretaries</w:t>
      </w:r>
      <w:r w:rsidR="00DC235C" w:rsidRPr="006C7F75">
        <w:rPr>
          <w:rFonts w:ascii="Arial" w:hAnsi="Arial" w:cs="Arial"/>
          <w:sz w:val="22"/>
          <w:szCs w:val="22"/>
        </w:rPr>
        <w:t xml:space="preserve"> </w:t>
      </w:r>
      <w:r w:rsidR="001F1B8E">
        <w:rPr>
          <w:rFonts w:ascii="Arial" w:hAnsi="Arial" w:cs="Arial"/>
          <w:sz w:val="22"/>
          <w:szCs w:val="22"/>
        </w:rPr>
        <w:t xml:space="preserve">at NCGM CCS </w:t>
      </w:r>
      <w:r w:rsidR="0067506B" w:rsidRPr="006C7F75">
        <w:rPr>
          <w:rFonts w:ascii="Arial" w:hAnsi="Arial" w:cs="Arial"/>
          <w:sz w:val="22"/>
          <w:szCs w:val="22"/>
        </w:rPr>
        <w:t>(XXX, YYY)</w:t>
      </w:r>
      <w:r w:rsidRPr="006C7F75">
        <w:rPr>
          <w:rFonts w:ascii="Arial" w:hAnsi="Arial" w:cs="Arial"/>
          <w:sz w:val="22"/>
          <w:szCs w:val="22"/>
        </w:rPr>
        <w:t xml:space="preserve">. We hope you will accept the invitation </w:t>
      </w:r>
      <w:r w:rsidR="00591177" w:rsidRPr="006C7F75">
        <w:rPr>
          <w:rFonts w:ascii="Arial" w:hAnsi="Arial" w:cs="Arial"/>
          <w:sz w:val="22"/>
          <w:szCs w:val="22"/>
        </w:rPr>
        <w:t xml:space="preserve">to be part of the DSMB for the </w:t>
      </w:r>
      <w:r w:rsidR="001B51C0" w:rsidRPr="006C7F75">
        <w:rPr>
          <w:rFonts w:ascii="Arial" w:hAnsi="Arial" w:cs="Arial"/>
          <w:sz w:val="22"/>
          <w:szCs w:val="22"/>
        </w:rPr>
        <w:t>GLIDE Trial.</w:t>
      </w:r>
    </w:p>
    <w:p w14:paraId="2C271704" w14:textId="77777777" w:rsidR="00A570E0" w:rsidRPr="006C7F75" w:rsidRDefault="00A570E0" w:rsidP="006C7F75">
      <w:pPr>
        <w:jc w:val="both"/>
        <w:rPr>
          <w:rFonts w:ascii="Arial" w:hAnsi="Arial" w:cs="Arial"/>
          <w:sz w:val="22"/>
          <w:szCs w:val="22"/>
        </w:rPr>
      </w:pPr>
    </w:p>
    <w:p w14:paraId="19A853BD" w14:textId="66F7D007" w:rsidR="00A570E0" w:rsidRPr="006C7F75" w:rsidRDefault="00591177" w:rsidP="006C7F75">
      <w:pPr>
        <w:rPr>
          <w:rFonts w:ascii="Arial" w:hAnsi="Arial" w:cs="Arial"/>
          <w:sz w:val="22"/>
          <w:szCs w:val="22"/>
        </w:rPr>
      </w:pPr>
      <w:r w:rsidRPr="006C7F75">
        <w:rPr>
          <w:rFonts w:ascii="Arial" w:hAnsi="Arial" w:cs="Arial"/>
          <w:sz w:val="22"/>
          <w:szCs w:val="22"/>
        </w:rPr>
        <w:t>Kind regards</w:t>
      </w:r>
      <w:r w:rsidR="0083359A" w:rsidRPr="006C7F75">
        <w:rPr>
          <w:rFonts w:ascii="Arial" w:hAnsi="Arial" w:cs="Arial"/>
          <w:sz w:val="22"/>
          <w:szCs w:val="22"/>
        </w:rPr>
        <w:t>,</w:t>
      </w:r>
    </w:p>
    <w:p w14:paraId="69A12857" w14:textId="77777777" w:rsidR="00DC235C" w:rsidRPr="006C7F75" w:rsidRDefault="00DC235C" w:rsidP="006C7F75">
      <w:pPr>
        <w:rPr>
          <w:rFonts w:ascii="Arial" w:hAnsi="Arial" w:cs="Arial"/>
          <w:sz w:val="22"/>
          <w:szCs w:val="22"/>
        </w:rPr>
      </w:pPr>
    </w:p>
    <w:p w14:paraId="0E365B5B" w14:textId="6EF7F54E" w:rsidR="00DC235C" w:rsidRPr="006C7F75" w:rsidRDefault="001B51C0" w:rsidP="006C7F75">
      <w:pPr>
        <w:rPr>
          <w:rFonts w:ascii="Arial" w:hAnsi="Arial" w:cs="Arial"/>
          <w:sz w:val="22"/>
          <w:szCs w:val="22"/>
        </w:rPr>
      </w:pPr>
      <w:r w:rsidRPr="006C7F75">
        <w:rPr>
          <w:rFonts w:ascii="Arial" w:hAnsi="Arial" w:cs="Arial"/>
          <w:sz w:val="22"/>
          <w:szCs w:val="22"/>
        </w:rPr>
        <w:t>XXX</w:t>
      </w:r>
    </w:p>
    <w:p w14:paraId="565B684E" w14:textId="1693D773" w:rsidR="00DC235C" w:rsidRPr="006C7F75" w:rsidRDefault="00DC235C" w:rsidP="006C7F75">
      <w:pPr>
        <w:rPr>
          <w:rFonts w:ascii="Arial" w:hAnsi="Arial" w:cs="Arial"/>
          <w:sz w:val="22"/>
          <w:szCs w:val="22"/>
        </w:rPr>
      </w:pPr>
      <w:r w:rsidRPr="006C7F75">
        <w:rPr>
          <w:rFonts w:ascii="Arial" w:hAnsi="Arial" w:cs="Arial"/>
          <w:sz w:val="22"/>
          <w:szCs w:val="22"/>
        </w:rPr>
        <w:t>Principal Investigator</w:t>
      </w:r>
    </w:p>
    <w:p w14:paraId="0BBD65A9" w14:textId="42782798" w:rsidR="00DC235C" w:rsidRPr="006C7F75" w:rsidRDefault="001B51C0" w:rsidP="006C7F75">
      <w:pPr>
        <w:rPr>
          <w:rFonts w:ascii="Arial" w:hAnsi="Arial" w:cs="Arial"/>
          <w:sz w:val="22"/>
          <w:szCs w:val="22"/>
        </w:rPr>
      </w:pPr>
      <w:r w:rsidRPr="006C7F75">
        <w:rPr>
          <w:rFonts w:ascii="Arial" w:hAnsi="Arial" w:cs="Arial"/>
          <w:sz w:val="22"/>
          <w:szCs w:val="22"/>
        </w:rPr>
        <w:t>National Center for Global Health and Medicine</w:t>
      </w:r>
    </w:p>
    <w:p w14:paraId="163750E6" w14:textId="77777777" w:rsidR="00D5612B" w:rsidRPr="006C7F75" w:rsidRDefault="00D5612B" w:rsidP="006C7F75">
      <w:pPr>
        <w:rPr>
          <w:rFonts w:ascii="Arial" w:hAnsi="Arial" w:cs="Arial"/>
          <w:sz w:val="22"/>
          <w:szCs w:val="22"/>
        </w:rPr>
      </w:pPr>
      <w:r w:rsidRPr="006C7F75">
        <w:rPr>
          <w:rFonts w:ascii="Arial" w:hAnsi="Arial" w:cs="Arial"/>
          <w:sz w:val="22"/>
          <w:szCs w:val="22"/>
        </w:rPr>
        <w:br w:type="page"/>
      </w:r>
    </w:p>
    <w:p w14:paraId="327B9FC4" w14:textId="0BFDA019" w:rsidR="00AF7B92" w:rsidRPr="006C7F75" w:rsidRDefault="006C4DAD" w:rsidP="006C7F75">
      <w:pPr>
        <w:rPr>
          <w:rFonts w:ascii="Arial" w:eastAsia="Arial" w:hAnsi="Arial" w:cs="Arial"/>
          <w:sz w:val="22"/>
          <w:szCs w:val="22"/>
        </w:rPr>
      </w:pPr>
      <w:r w:rsidRPr="006C7F75">
        <w:rPr>
          <w:rFonts w:ascii="Arial" w:hAnsi="Arial" w:cs="Arial"/>
          <w:sz w:val="22"/>
          <w:szCs w:val="22"/>
        </w:rPr>
        <w:lastRenderedPageBreak/>
        <w:t>A</w:t>
      </w:r>
      <w:r w:rsidR="001B51C0" w:rsidRPr="006C7F75">
        <w:rPr>
          <w:rFonts w:ascii="Arial" w:hAnsi="Arial" w:cs="Arial"/>
          <w:sz w:val="22"/>
          <w:szCs w:val="22"/>
        </w:rPr>
        <w:t>ppendix</w:t>
      </w:r>
      <w:r w:rsidRPr="006C7F75">
        <w:rPr>
          <w:rFonts w:ascii="Arial" w:hAnsi="Arial" w:cs="Arial"/>
          <w:sz w:val="22"/>
          <w:szCs w:val="22"/>
        </w:rPr>
        <w:t xml:space="preserve"> B: </w:t>
      </w:r>
      <w:r w:rsidR="001B51C0" w:rsidRPr="006C7F75">
        <w:rPr>
          <w:rFonts w:ascii="Arial" w:hAnsi="Arial" w:cs="Arial"/>
          <w:sz w:val="22"/>
          <w:szCs w:val="22"/>
        </w:rPr>
        <w:t>Financial Disclosure and Conflict of Interest Statement</w:t>
      </w:r>
    </w:p>
    <w:p w14:paraId="4BACE2B7" w14:textId="77777777" w:rsidR="00AF7B92" w:rsidRPr="006C7F75" w:rsidRDefault="00AF7B92" w:rsidP="006C7F75">
      <w:pPr>
        <w:ind w:left="1819"/>
        <w:rPr>
          <w:rFonts w:ascii="Arial" w:hAnsi="Arial" w:cs="Arial"/>
          <w:sz w:val="22"/>
          <w:szCs w:val="22"/>
        </w:rPr>
      </w:pPr>
      <w:r w:rsidRPr="006C7F75">
        <w:rPr>
          <w:rFonts w:ascii="Arial" w:hAnsi="Arial" w:cs="Arial"/>
          <w:sz w:val="22"/>
          <w:szCs w:val="22"/>
        </w:rPr>
        <w:t xml:space="preserve"> </w:t>
      </w:r>
    </w:p>
    <w:p w14:paraId="42826F61" w14:textId="77777777" w:rsidR="00AF7B92" w:rsidRPr="006C7F75" w:rsidRDefault="00AF7B92" w:rsidP="006C7F75">
      <w:pPr>
        <w:ind w:left="-5" w:right="2985"/>
        <w:rPr>
          <w:rFonts w:ascii="Arial" w:hAnsi="Arial" w:cs="Arial"/>
          <w:sz w:val="22"/>
          <w:szCs w:val="22"/>
        </w:rPr>
      </w:pPr>
      <w:r w:rsidRPr="006C7F75">
        <w:rPr>
          <w:rFonts w:ascii="Arial" w:hAnsi="Arial" w:cs="Arial"/>
          <w:sz w:val="22"/>
          <w:szCs w:val="22"/>
        </w:rPr>
        <w:t xml:space="preserve">DSMB Member: </w:t>
      </w:r>
    </w:p>
    <w:p w14:paraId="20F7C178" w14:textId="77777777" w:rsidR="00AF7B92" w:rsidRPr="006C7F75" w:rsidRDefault="00AF7B92" w:rsidP="006C7F75">
      <w:pPr>
        <w:ind w:left="-5" w:right="2985"/>
        <w:rPr>
          <w:rFonts w:ascii="Arial" w:hAnsi="Arial" w:cs="Arial"/>
          <w:sz w:val="22"/>
          <w:szCs w:val="22"/>
        </w:rPr>
      </w:pPr>
      <w:r w:rsidRPr="006C7F75">
        <w:rPr>
          <w:rFonts w:ascii="Arial" w:hAnsi="Arial" w:cs="Arial"/>
          <w:sz w:val="22"/>
          <w:szCs w:val="22"/>
        </w:rPr>
        <w:t xml:space="preserve">Institution: </w:t>
      </w:r>
    </w:p>
    <w:p w14:paraId="5BC5DB47" w14:textId="77777777" w:rsidR="00AF7B92" w:rsidRPr="006C7F75" w:rsidRDefault="00AF7B92" w:rsidP="006C7F75">
      <w:pPr>
        <w:ind w:left="-5" w:right="2985"/>
        <w:rPr>
          <w:rFonts w:ascii="Arial" w:hAnsi="Arial" w:cs="Arial"/>
          <w:sz w:val="22"/>
          <w:szCs w:val="22"/>
        </w:rPr>
      </w:pPr>
      <w:r w:rsidRPr="006C7F75">
        <w:rPr>
          <w:rFonts w:ascii="Arial" w:hAnsi="Arial" w:cs="Arial"/>
          <w:sz w:val="22"/>
          <w:szCs w:val="22"/>
        </w:rPr>
        <w:t xml:space="preserve">Position: </w:t>
      </w:r>
    </w:p>
    <w:p w14:paraId="507A25F5" w14:textId="77777777" w:rsidR="00AF7B92" w:rsidRPr="006C7F75" w:rsidRDefault="00AF7B92" w:rsidP="006C7F75">
      <w:pPr>
        <w:ind w:left="-5"/>
        <w:rPr>
          <w:rFonts w:ascii="Arial" w:hAnsi="Arial" w:cs="Arial"/>
          <w:sz w:val="22"/>
          <w:szCs w:val="22"/>
        </w:rPr>
      </w:pPr>
    </w:p>
    <w:p w14:paraId="790F08CF" w14:textId="36145ABC" w:rsidR="00AF7B92" w:rsidRPr="006C7F75" w:rsidRDefault="00AF7B92" w:rsidP="006C7F75">
      <w:pPr>
        <w:ind w:left="-5"/>
        <w:rPr>
          <w:rFonts w:ascii="Arial" w:hAnsi="Arial" w:cs="Arial"/>
          <w:sz w:val="22"/>
          <w:szCs w:val="22"/>
        </w:rPr>
      </w:pPr>
      <w:r w:rsidRPr="006C7F75">
        <w:rPr>
          <w:rFonts w:ascii="Arial" w:hAnsi="Arial" w:cs="Arial"/>
          <w:sz w:val="22"/>
          <w:szCs w:val="22"/>
        </w:rPr>
        <w:t xml:space="preserve">The avoidance of any perception that members of a Data Safety Monitoring Board (DSMB) may be biased in some fashion is important for the credibility of the decisions made by the DSMB and for the integrity of the </w:t>
      </w:r>
      <w:r w:rsidR="001B51C0" w:rsidRPr="006C7F75">
        <w:rPr>
          <w:rFonts w:ascii="Arial" w:hAnsi="Arial" w:cs="Arial"/>
          <w:sz w:val="22"/>
          <w:szCs w:val="22"/>
        </w:rPr>
        <w:t>study</w:t>
      </w:r>
      <w:r w:rsidRPr="006C7F75">
        <w:rPr>
          <w:rFonts w:ascii="Arial" w:hAnsi="Arial" w:cs="Arial"/>
          <w:sz w:val="22"/>
          <w:szCs w:val="22"/>
        </w:rPr>
        <w:t>. Possible competing interest should be</w:t>
      </w:r>
      <w:r w:rsidR="00D5612B" w:rsidRPr="006C7F75">
        <w:rPr>
          <w:rFonts w:ascii="Arial" w:hAnsi="Arial" w:cs="Arial"/>
          <w:sz w:val="22"/>
          <w:szCs w:val="22"/>
        </w:rPr>
        <w:t xml:space="preserve"> disclosed to </w:t>
      </w:r>
      <w:r w:rsidR="001B51C0" w:rsidRPr="006C7F75">
        <w:rPr>
          <w:rFonts w:ascii="Arial" w:hAnsi="Arial" w:cs="Arial"/>
          <w:sz w:val="22"/>
          <w:szCs w:val="22"/>
        </w:rPr>
        <w:t>study management team</w:t>
      </w:r>
      <w:r w:rsidRPr="006C7F75">
        <w:rPr>
          <w:rFonts w:ascii="Arial" w:hAnsi="Arial" w:cs="Arial"/>
          <w:sz w:val="22"/>
          <w:szCs w:val="22"/>
        </w:rPr>
        <w:t>. Please complete the following section and return to the DSMB secretar</w:t>
      </w:r>
      <w:r w:rsidR="001F1B8E">
        <w:rPr>
          <w:rFonts w:ascii="Arial" w:hAnsi="Arial" w:cs="Arial"/>
          <w:sz w:val="22"/>
          <w:szCs w:val="22"/>
        </w:rPr>
        <w:t>ies at NCGM CCS</w:t>
      </w:r>
      <w:r w:rsidRPr="006C7F75">
        <w:rPr>
          <w:rFonts w:ascii="Arial" w:hAnsi="Arial" w:cs="Arial"/>
          <w:sz w:val="22"/>
          <w:szCs w:val="22"/>
        </w:rPr>
        <w:t xml:space="preserve">. </w:t>
      </w:r>
    </w:p>
    <w:p w14:paraId="50D1E11D" w14:textId="248827BC" w:rsidR="00AF7B92" w:rsidRPr="006C7F75" w:rsidRDefault="00AF7B92" w:rsidP="006C7F75">
      <w:pPr>
        <w:rPr>
          <w:rFonts w:ascii="Arial" w:hAnsi="Arial" w:cs="Arial"/>
          <w:sz w:val="22"/>
          <w:szCs w:val="22"/>
        </w:rPr>
      </w:pPr>
    </w:p>
    <w:p w14:paraId="1EB5EF60" w14:textId="77777777" w:rsidR="00AF7B92" w:rsidRPr="006C7F75" w:rsidRDefault="00AF7B92" w:rsidP="006C7F75">
      <w:pPr>
        <w:numPr>
          <w:ilvl w:val="0"/>
          <w:numId w:val="8"/>
        </w:numPr>
        <w:ind w:hanging="720"/>
        <w:jc w:val="both"/>
        <w:rPr>
          <w:rFonts w:ascii="Arial" w:hAnsi="Arial" w:cs="Arial"/>
          <w:sz w:val="22"/>
          <w:szCs w:val="22"/>
        </w:rPr>
      </w:pPr>
      <w:r w:rsidRPr="006C7F75">
        <w:rPr>
          <w:rFonts w:ascii="Arial" w:hAnsi="Arial" w:cs="Arial"/>
          <w:sz w:val="22"/>
          <w:szCs w:val="22"/>
        </w:rPr>
        <w:t xml:space="preserve">The following situations may pose a possible Conflict of Interest: </w:t>
      </w:r>
    </w:p>
    <w:p w14:paraId="44AD078C" w14:textId="77777777"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Stock ownership in any commercial companies involved </w:t>
      </w:r>
    </w:p>
    <w:p w14:paraId="3D075F40" w14:textId="77777777"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Stock transaction in any commercial company involved (if previously holding stock) </w:t>
      </w:r>
    </w:p>
    <w:p w14:paraId="5EDDE879" w14:textId="77777777"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Consulting arrangements with the sponsor </w:t>
      </w:r>
    </w:p>
    <w:p w14:paraId="022C5C14" w14:textId="77777777"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Frequent speaking engagements on behalf of the intervention  </w:t>
      </w:r>
    </w:p>
    <w:p w14:paraId="7AD510E0" w14:textId="0D4C9A2A"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Career tied up in a product or technique assessed by </w:t>
      </w:r>
      <w:r w:rsidR="001B51C0" w:rsidRPr="006C7F75">
        <w:rPr>
          <w:rFonts w:ascii="Arial" w:hAnsi="Arial" w:cs="Arial"/>
          <w:sz w:val="22"/>
          <w:szCs w:val="22"/>
        </w:rPr>
        <w:t>study</w:t>
      </w:r>
      <w:r w:rsidRPr="006C7F75">
        <w:rPr>
          <w:rFonts w:ascii="Arial" w:hAnsi="Arial" w:cs="Arial"/>
          <w:sz w:val="22"/>
          <w:szCs w:val="22"/>
        </w:rPr>
        <w:t xml:space="preserve"> </w:t>
      </w:r>
    </w:p>
    <w:p w14:paraId="5AF5689F" w14:textId="0B8C7DB5"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Hands-on participation in the </w:t>
      </w:r>
      <w:r w:rsidR="001B51C0" w:rsidRPr="006C7F75">
        <w:rPr>
          <w:rFonts w:ascii="Arial" w:hAnsi="Arial" w:cs="Arial"/>
          <w:sz w:val="22"/>
          <w:szCs w:val="22"/>
        </w:rPr>
        <w:t>study</w:t>
      </w:r>
    </w:p>
    <w:p w14:paraId="13BB8749" w14:textId="01B4FB1A"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Involvement in the running of the </w:t>
      </w:r>
      <w:r w:rsidR="001B51C0" w:rsidRPr="006C7F75">
        <w:rPr>
          <w:rFonts w:ascii="Arial" w:hAnsi="Arial" w:cs="Arial"/>
          <w:sz w:val="22"/>
          <w:szCs w:val="22"/>
        </w:rPr>
        <w:t>study</w:t>
      </w:r>
      <w:r w:rsidRPr="006C7F75">
        <w:rPr>
          <w:rFonts w:ascii="Arial" w:hAnsi="Arial" w:cs="Arial"/>
          <w:sz w:val="22"/>
          <w:szCs w:val="22"/>
        </w:rPr>
        <w:t xml:space="preserve"> </w:t>
      </w:r>
    </w:p>
    <w:p w14:paraId="1C41C819" w14:textId="6E198E3F"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Emotional involvement in the </w:t>
      </w:r>
      <w:r w:rsidR="001B51C0" w:rsidRPr="006C7F75">
        <w:rPr>
          <w:rFonts w:ascii="Arial" w:hAnsi="Arial" w:cs="Arial"/>
          <w:sz w:val="22"/>
          <w:szCs w:val="22"/>
        </w:rPr>
        <w:t>study</w:t>
      </w:r>
    </w:p>
    <w:p w14:paraId="22A632FD" w14:textId="3F361F88"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Intellectual conflict e.g. strong prior belief in the </w:t>
      </w:r>
      <w:r w:rsidR="001B51C0" w:rsidRPr="006C7F75">
        <w:rPr>
          <w:rFonts w:ascii="Arial" w:hAnsi="Arial" w:cs="Arial"/>
          <w:sz w:val="22"/>
          <w:szCs w:val="22"/>
        </w:rPr>
        <w:t>study</w:t>
      </w:r>
      <w:r w:rsidRPr="006C7F75">
        <w:rPr>
          <w:rFonts w:ascii="Arial" w:hAnsi="Arial" w:cs="Arial"/>
          <w:sz w:val="22"/>
          <w:szCs w:val="22"/>
        </w:rPr>
        <w:t xml:space="preserve">’s </w:t>
      </w:r>
      <w:r w:rsidR="001B51C0" w:rsidRPr="006C7F75">
        <w:rPr>
          <w:rFonts w:ascii="Arial" w:hAnsi="Arial" w:cs="Arial"/>
          <w:sz w:val="22"/>
          <w:szCs w:val="22"/>
        </w:rPr>
        <w:t>intervention</w:t>
      </w:r>
      <w:r w:rsidRPr="006C7F75">
        <w:rPr>
          <w:rFonts w:ascii="Arial" w:hAnsi="Arial" w:cs="Arial"/>
          <w:sz w:val="22"/>
          <w:szCs w:val="22"/>
        </w:rPr>
        <w:t xml:space="preserve"> arm </w:t>
      </w:r>
    </w:p>
    <w:p w14:paraId="5CFEC776" w14:textId="173A6766"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Involvement in regulatory issues relevant to the </w:t>
      </w:r>
      <w:r w:rsidR="001B51C0" w:rsidRPr="006C7F75">
        <w:rPr>
          <w:rFonts w:ascii="Arial" w:hAnsi="Arial" w:cs="Arial"/>
          <w:sz w:val="22"/>
          <w:szCs w:val="22"/>
        </w:rPr>
        <w:t>study</w:t>
      </w:r>
      <w:r w:rsidRPr="006C7F75">
        <w:rPr>
          <w:rFonts w:ascii="Arial" w:hAnsi="Arial" w:cs="Arial"/>
          <w:sz w:val="22"/>
          <w:szCs w:val="22"/>
        </w:rPr>
        <w:t xml:space="preserve"> procedures </w:t>
      </w:r>
    </w:p>
    <w:p w14:paraId="3536D282" w14:textId="77777777"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Investment (financial or intellectual) in competing products </w:t>
      </w:r>
    </w:p>
    <w:p w14:paraId="13369A7F" w14:textId="77777777" w:rsidR="00AF7B92" w:rsidRPr="006C7F75" w:rsidRDefault="00AF7B92" w:rsidP="006C7F75">
      <w:pPr>
        <w:numPr>
          <w:ilvl w:val="1"/>
          <w:numId w:val="8"/>
        </w:numPr>
        <w:ind w:hanging="288"/>
        <w:jc w:val="both"/>
        <w:rPr>
          <w:rFonts w:ascii="Arial" w:hAnsi="Arial" w:cs="Arial"/>
          <w:sz w:val="22"/>
          <w:szCs w:val="22"/>
        </w:rPr>
      </w:pPr>
      <w:r w:rsidRPr="006C7F75">
        <w:rPr>
          <w:rFonts w:ascii="Arial" w:hAnsi="Arial" w:cs="Arial"/>
          <w:sz w:val="22"/>
          <w:szCs w:val="22"/>
        </w:rPr>
        <w:t xml:space="preserve">Involvement in the publication </w:t>
      </w:r>
    </w:p>
    <w:p w14:paraId="30D1C8BD" w14:textId="77777777" w:rsidR="00AF7B92" w:rsidRPr="006C7F75" w:rsidRDefault="00AF7B92" w:rsidP="006C7F75">
      <w:pPr>
        <w:rPr>
          <w:rFonts w:ascii="Arial" w:hAnsi="Arial" w:cs="Arial"/>
          <w:sz w:val="22"/>
          <w:szCs w:val="22"/>
        </w:rPr>
      </w:pPr>
      <w:r w:rsidRPr="006C7F75">
        <w:rPr>
          <w:rFonts w:ascii="Arial" w:hAnsi="Arial" w:cs="Arial"/>
          <w:sz w:val="22"/>
          <w:szCs w:val="22"/>
        </w:rPr>
        <w:t xml:space="preserve"> </w:t>
      </w:r>
    </w:p>
    <w:p w14:paraId="7B0EC2E3" w14:textId="35FAADDA" w:rsidR="00AF7B92" w:rsidRPr="006C7F75" w:rsidRDefault="00AF7B92" w:rsidP="006C7F75">
      <w:pPr>
        <w:numPr>
          <w:ilvl w:val="0"/>
          <w:numId w:val="8"/>
        </w:numPr>
        <w:ind w:hanging="720"/>
        <w:jc w:val="both"/>
        <w:rPr>
          <w:rFonts w:ascii="Arial" w:hAnsi="Arial" w:cs="Arial"/>
          <w:sz w:val="22"/>
          <w:szCs w:val="22"/>
        </w:rPr>
      </w:pPr>
      <w:r w:rsidRPr="006C7F75">
        <w:rPr>
          <w:rFonts w:ascii="Arial" w:hAnsi="Arial" w:cs="Arial"/>
          <w:sz w:val="22"/>
          <w:szCs w:val="22"/>
        </w:rPr>
        <w:t xml:space="preserve">Please </w:t>
      </w:r>
      <w:r w:rsidR="00BC6D50" w:rsidRPr="006C7F75">
        <w:rPr>
          <w:rFonts w:ascii="Arial" w:hAnsi="Arial" w:cs="Arial"/>
          <w:sz w:val="22"/>
          <w:szCs w:val="22"/>
        </w:rPr>
        <w:t>check the applicable item below.</w:t>
      </w:r>
    </w:p>
    <w:p w14:paraId="00578291" w14:textId="77777777" w:rsidR="00AF7B92" w:rsidRPr="006C7F75" w:rsidRDefault="00AF7B92" w:rsidP="006C7F75">
      <w:pPr>
        <w:rPr>
          <w:rFonts w:ascii="Arial" w:hAnsi="Arial" w:cs="Arial"/>
          <w:sz w:val="22"/>
          <w:szCs w:val="22"/>
        </w:rPr>
      </w:pPr>
      <w:r w:rsidRPr="006C7F75">
        <w:rPr>
          <w:rFonts w:ascii="Arial" w:hAnsi="Arial" w:cs="Arial"/>
          <w:sz w:val="22"/>
          <w:szCs w:val="22"/>
        </w:rPr>
        <w:t xml:space="preserve"> </w:t>
      </w:r>
    </w:p>
    <w:p w14:paraId="3838B125" w14:textId="77777777" w:rsidR="00AF7B92" w:rsidRPr="006C7F75" w:rsidRDefault="00AF7B92" w:rsidP="006C7F75">
      <w:pPr>
        <w:ind w:firstLine="720"/>
        <w:rPr>
          <w:rFonts w:ascii="Arial" w:hAnsi="Arial" w:cs="Arial"/>
          <w:sz w:val="22"/>
          <w:szCs w:val="22"/>
        </w:rPr>
      </w:pPr>
      <w:r w:rsidRPr="006C7F75">
        <w:rPr>
          <w:rFonts w:ascii="Arial" w:hAnsi="Arial" w:cs="Arial"/>
          <w:sz w:val="22"/>
          <w:szCs w:val="22"/>
        </w:rPr>
        <w:fldChar w:fldCharType="begin">
          <w:ffData>
            <w:name w:val="Check1"/>
            <w:enabled/>
            <w:calcOnExit w:val="0"/>
            <w:checkBox>
              <w:sizeAuto/>
              <w:default w:val="0"/>
            </w:checkBox>
          </w:ffData>
        </w:fldChar>
      </w:r>
      <w:r w:rsidRPr="006C7F75">
        <w:rPr>
          <w:rFonts w:ascii="Arial" w:hAnsi="Arial" w:cs="Arial"/>
          <w:sz w:val="22"/>
          <w:szCs w:val="22"/>
        </w:rPr>
        <w:instrText xml:space="preserve"> FORMCHECKBOX </w:instrText>
      </w:r>
      <w:r w:rsidRPr="006C7F75">
        <w:rPr>
          <w:rFonts w:ascii="Arial" w:hAnsi="Arial" w:cs="Arial"/>
          <w:sz w:val="22"/>
          <w:szCs w:val="22"/>
        </w:rPr>
      </w:r>
      <w:r w:rsidRPr="006C7F75">
        <w:rPr>
          <w:rFonts w:ascii="Arial" w:hAnsi="Arial" w:cs="Arial"/>
          <w:sz w:val="22"/>
          <w:szCs w:val="22"/>
        </w:rPr>
        <w:fldChar w:fldCharType="separate"/>
      </w:r>
      <w:r w:rsidRPr="006C7F75">
        <w:rPr>
          <w:rFonts w:ascii="Arial" w:hAnsi="Arial" w:cs="Arial"/>
          <w:sz w:val="22"/>
          <w:szCs w:val="22"/>
        </w:rPr>
        <w:fldChar w:fldCharType="end"/>
      </w:r>
      <w:r w:rsidRPr="006C7F75">
        <w:rPr>
          <w:rFonts w:ascii="Arial" w:hAnsi="Arial" w:cs="Arial"/>
          <w:sz w:val="22"/>
          <w:szCs w:val="22"/>
        </w:rPr>
        <w:t xml:space="preserve"> I do not have any of the above interests to report </w:t>
      </w:r>
    </w:p>
    <w:p w14:paraId="71F0A252" w14:textId="77777777" w:rsidR="00AF7B92" w:rsidRPr="006C7F75" w:rsidRDefault="00AF7B92" w:rsidP="006C7F75">
      <w:pPr>
        <w:ind w:left="720"/>
        <w:rPr>
          <w:rFonts w:ascii="Arial" w:hAnsi="Arial" w:cs="Arial"/>
          <w:sz w:val="22"/>
          <w:szCs w:val="22"/>
        </w:rPr>
      </w:pPr>
      <w:r w:rsidRPr="006C7F75">
        <w:rPr>
          <w:rFonts w:ascii="Arial" w:hAnsi="Arial" w:cs="Arial"/>
          <w:sz w:val="22"/>
          <w:szCs w:val="22"/>
        </w:rPr>
        <w:t xml:space="preserve"> </w:t>
      </w:r>
    </w:p>
    <w:p w14:paraId="4FE60DA3" w14:textId="0CC74CFF" w:rsidR="00AF7B92" w:rsidRPr="006C7F75" w:rsidRDefault="00AF7B92" w:rsidP="006C7F75">
      <w:pPr>
        <w:ind w:left="720"/>
        <w:rPr>
          <w:rFonts w:ascii="Arial" w:hAnsi="Arial" w:cs="Arial"/>
          <w:sz w:val="22"/>
          <w:szCs w:val="22"/>
        </w:rPr>
      </w:pPr>
      <w:r w:rsidRPr="006C7F75">
        <w:rPr>
          <w:rFonts w:ascii="Arial" w:hAnsi="Arial" w:cs="Arial"/>
          <w:sz w:val="22"/>
          <w:szCs w:val="22"/>
        </w:rPr>
        <w:fldChar w:fldCharType="begin">
          <w:ffData>
            <w:name w:val="Check1"/>
            <w:enabled/>
            <w:calcOnExit w:val="0"/>
            <w:checkBox>
              <w:sizeAuto/>
              <w:default w:val="0"/>
            </w:checkBox>
          </w:ffData>
        </w:fldChar>
      </w:r>
      <w:r w:rsidRPr="006C7F75">
        <w:rPr>
          <w:rFonts w:ascii="Arial" w:hAnsi="Arial" w:cs="Arial"/>
          <w:sz w:val="22"/>
          <w:szCs w:val="22"/>
        </w:rPr>
        <w:instrText xml:space="preserve"> FORMCHECKBOX </w:instrText>
      </w:r>
      <w:r w:rsidRPr="006C7F75">
        <w:rPr>
          <w:rFonts w:ascii="Arial" w:hAnsi="Arial" w:cs="Arial"/>
          <w:sz w:val="22"/>
          <w:szCs w:val="22"/>
        </w:rPr>
      </w:r>
      <w:r w:rsidRPr="006C7F75">
        <w:rPr>
          <w:rFonts w:ascii="Arial" w:hAnsi="Arial" w:cs="Arial"/>
          <w:sz w:val="22"/>
          <w:szCs w:val="22"/>
        </w:rPr>
        <w:fldChar w:fldCharType="separate"/>
      </w:r>
      <w:r w:rsidRPr="006C7F75">
        <w:rPr>
          <w:rFonts w:ascii="Arial" w:hAnsi="Arial" w:cs="Arial"/>
          <w:sz w:val="22"/>
          <w:szCs w:val="22"/>
        </w:rPr>
        <w:fldChar w:fldCharType="end"/>
      </w:r>
      <w:r w:rsidRPr="006C7F75">
        <w:rPr>
          <w:rFonts w:ascii="Arial" w:hAnsi="Arial" w:cs="Arial"/>
          <w:sz w:val="22"/>
          <w:szCs w:val="22"/>
        </w:rPr>
        <w:t xml:space="preserve"> I have the following (or attached) interests to report: </w:t>
      </w:r>
    </w:p>
    <w:p w14:paraId="6AB4DA46" w14:textId="77777777" w:rsidR="001B51C0" w:rsidRPr="006C7F75" w:rsidRDefault="001B51C0" w:rsidP="006C7F75">
      <w:pPr>
        <w:ind w:left="720"/>
        <w:rPr>
          <w:rFonts w:ascii="Arial" w:hAnsi="Arial" w:cs="Arial"/>
          <w:sz w:val="22"/>
          <w:szCs w:val="22"/>
        </w:rPr>
      </w:pPr>
    </w:p>
    <w:p w14:paraId="607D7EEC" w14:textId="0EF43B5A" w:rsidR="001B51C0" w:rsidRPr="006C7F75" w:rsidRDefault="001B51C0" w:rsidP="006C7F75">
      <w:pPr>
        <w:ind w:left="720"/>
        <w:rPr>
          <w:rFonts w:ascii="Arial" w:hAnsi="Arial" w:cs="Arial"/>
          <w:sz w:val="22"/>
          <w:szCs w:val="22"/>
        </w:rPr>
      </w:pPr>
      <w:r w:rsidRPr="006C7F75">
        <w:rPr>
          <w:rFonts w:ascii="Arial" w:hAnsi="Arial" w:cs="Arial"/>
          <w:sz w:val="22"/>
          <w:szCs w:val="22"/>
        </w:rPr>
        <w:t>______________________________________________</w:t>
      </w:r>
    </w:p>
    <w:p w14:paraId="47A615C8" w14:textId="77777777" w:rsidR="00AF7B92" w:rsidRPr="006C7F75" w:rsidRDefault="00AF7B92" w:rsidP="006C7F75">
      <w:pPr>
        <w:rPr>
          <w:rFonts w:ascii="Arial" w:hAnsi="Arial" w:cs="Arial"/>
          <w:sz w:val="22"/>
          <w:szCs w:val="22"/>
        </w:rPr>
      </w:pPr>
      <w:r w:rsidRPr="006C7F75">
        <w:rPr>
          <w:rFonts w:ascii="Arial" w:hAnsi="Arial" w:cs="Arial"/>
          <w:sz w:val="22"/>
          <w:szCs w:val="22"/>
        </w:rPr>
        <w:t xml:space="preserve"> </w:t>
      </w:r>
    </w:p>
    <w:p w14:paraId="499E8541" w14:textId="7628B82B" w:rsidR="00AF7B92" w:rsidRPr="006C7F75" w:rsidRDefault="00AF7B92" w:rsidP="006C7F75">
      <w:pPr>
        <w:numPr>
          <w:ilvl w:val="0"/>
          <w:numId w:val="8"/>
        </w:numPr>
        <w:ind w:hanging="720"/>
        <w:jc w:val="both"/>
        <w:rPr>
          <w:rFonts w:ascii="Arial" w:hAnsi="Arial" w:cs="Arial"/>
          <w:sz w:val="22"/>
          <w:szCs w:val="22"/>
        </w:rPr>
      </w:pPr>
      <w:r w:rsidRPr="006C7F75">
        <w:rPr>
          <w:rFonts w:ascii="Arial" w:hAnsi="Arial" w:cs="Arial"/>
          <w:sz w:val="22"/>
          <w:szCs w:val="22"/>
        </w:rPr>
        <w:t>I will notify DSMB promptly if a change occurs in any of the above during the tenure of my responsibilitie</w:t>
      </w:r>
      <w:r w:rsidR="00BC6D50" w:rsidRPr="006C7F75">
        <w:rPr>
          <w:rFonts w:ascii="Arial" w:hAnsi="Arial" w:cs="Arial"/>
          <w:sz w:val="22"/>
          <w:szCs w:val="22"/>
        </w:rPr>
        <w:t>s, or I discover that an organi</w:t>
      </w:r>
      <w:r w:rsidR="001B51C0" w:rsidRPr="006C7F75">
        <w:rPr>
          <w:rFonts w:ascii="Arial" w:hAnsi="Arial" w:cs="Arial"/>
          <w:sz w:val="22"/>
          <w:szCs w:val="22"/>
        </w:rPr>
        <w:t>z</w:t>
      </w:r>
      <w:r w:rsidRPr="006C7F75">
        <w:rPr>
          <w:rFonts w:ascii="Arial" w:hAnsi="Arial" w:cs="Arial"/>
          <w:sz w:val="22"/>
          <w:szCs w:val="22"/>
        </w:rPr>
        <w:t xml:space="preserve">ation with which I have a relationship meets the criteria for a conflict of interest. </w:t>
      </w:r>
    </w:p>
    <w:p w14:paraId="616AE228" w14:textId="77777777" w:rsidR="00AF7B92" w:rsidRPr="006C7F75" w:rsidRDefault="00AF7B92" w:rsidP="006C7F75">
      <w:pPr>
        <w:rPr>
          <w:rFonts w:ascii="Arial" w:hAnsi="Arial" w:cs="Arial"/>
          <w:sz w:val="22"/>
          <w:szCs w:val="22"/>
        </w:rPr>
      </w:pPr>
      <w:r w:rsidRPr="006C7F75">
        <w:rPr>
          <w:rFonts w:ascii="Arial" w:hAnsi="Arial" w:cs="Arial"/>
          <w:sz w:val="22"/>
          <w:szCs w:val="22"/>
        </w:rPr>
        <w:t xml:space="preserve"> </w:t>
      </w:r>
    </w:p>
    <w:p w14:paraId="5C7306AD" w14:textId="7162DA5D" w:rsidR="00AF7B92" w:rsidRPr="006C7F75" w:rsidRDefault="00AF7B92" w:rsidP="006C7F75">
      <w:pPr>
        <w:numPr>
          <w:ilvl w:val="0"/>
          <w:numId w:val="8"/>
        </w:numPr>
        <w:ind w:hanging="720"/>
        <w:jc w:val="both"/>
        <w:rPr>
          <w:rFonts w:ascii="Arial" w:hAnsi="Arial" w:cs="Arial"/>
          <w:sz w:val="22"/>
          <w:szCs w:val="22"/>
        </w:rPr>
      </w:pPr>
      <w:r w:rsidRPr="006C7F75">
        <w:rPr>
          <w:rFonts w:ascii="Arial" w:hAnsi="Arial" w:cs="Arial"/>
          <w:sz w:val="22"/>
          <w:szCs w:val="22"/>
        </w:rPr>
        <w:t>I am aware of my responsibilities for maintaining the confidentiality of any non-public information that I receive or become aware of through this activity, and for avoiding using such information for my personal benefit, the benefit of my assoc</w:t>
      </w:r>
      <w:r w:rsidR="00BC6D50" w:rsidRPr="006C7F75">
        <w:rPr>
          <w:rFonts w:ascii="Arial" w:hAnsi="Arial" w:cs="Arial"/>
          <w:sz w:val="22"/>
          <w:szCs w:val="22"/>
        </w:rPr>
        <w:t>iates, or the benefit of organi</w:t>
      </w:r>
      <w:r w:rsidR="001B51C0" w:rsidRPr="006C7F75">
        <w:rPr>
          <w:rFonts w:ascii="Arial" w:hAnsi="Arial" w:cs="Arial"/>
          <w:sz w:val="22"/>
          <w:szCs w:val="22"/>
        </w:rPr>
        <w:t>z</w:t>
      </w:r>
      <w:r w:rsidRPr="006C7F75">
        <w:rPr>
          <w:rFonts w:ascii="Arial" w:hAnsi="Arial" w:cs="Arial"/>
          <w:sz w:val="22"/>
          <w:szCs w:val="22"/>
        </w:rPr>
        <w:t xml:space="preserve">ations with which I am connected or with which I have a financial involvement. </w:t>
      </w:r>
    </w:p>
    <w:p w14:paraId="43D3F523" w14:textId="77777777" w:rsidR="00AF7B92" w:rsidRPr="006C7F75" w:rsidRDefault="00AF7B92" w:rsidP="006C7F75">
      <w:pPr>
        <w:rPr>
          <w:rFonts w:ascii="Arial" w:hAnsi="Arial" w:cs="Arial"/>
          <w:sz w:val="22"/>
          <w:szCs w:val="22"/>
        </w:rPr>
      </w:pPr>
      <w:r w:rsidRPr="006C7F75">
        <w:rPr>
          <w:rFonts w:ascii="Arial" w:hAnsi="Arial" w:cs="Arial"/>
          <w:sz w:val="22"/>
          <w:szCs w:val="22"/>
        </w:rPr>
        <w:t xml:space="preserve"> </w:t>
      </w:r>
    </w:p>
    <w:p w14:paraId="357014D6" w14:textId="6D5C6623" w:rsidR="00AF7B92" w:rsidRPr="006C7F75" w:rsidRDefault="00AF7B92" w:rsidP="006C7F75">
      <w:pPr>
        <w:numPr>
          <w:ilvl w:val="0"/>
          <w:numId w:val="8"/>
        </w:numPr>
        <w:ind w:hanging="720"/>
        <w:jc w:val="both"/>
        <w:rPr>
          <w:rFonts w:ascii="Arial" w:hAnsi="Arial" w:cs="Arial"/>
          <w:sz w:val="22"/>
          <w:szCs w:val="22"/>
        </w:rPr>
      </w:pPr>
      <w:r w:rsidRPr="006C7F75">
        <w:rPr>
          <w:rFonts w:ascii="Arial" w:hAnsi="Arial" w:cs="Arial"/>
          <w:sz w:val="22"/>
          <w:szCs w:val="22"/>
        </w:rPr>
        <w:t>Acceptance of this invitation to serve on the DSMB confirms that I do not have any financial or other interest with any of the collaborating or competing pharm</w:t>
      </w:r>
      <w:r w:rsidR="00BC6D50" w:rsidRPr="006C7F75">
        <w:rPr>
          <w:rFonts w:ascii="Arial" w:hAnsi="Arial" w:cs="Arial"/>
          <w:sz w:val="22"/>
          <w:szCs w:val="22"/>
        </w:rPr>
        <w:t>aceutical firms or other organi</w:t>
      </w:r>
      <w:r w:rsidR="001B51C0" w:rsidRPr="006C7F75">
        <w:rPr>
          <w:rFonts w:ascii="Arial" w:hAnsi="Arial" w:cs="Arial"/>
          <w:sz w:val="22"/>
          <w:szCs w:val="22"/>
        </w:rPr>
        <w:t>z</w:t>
      </w:r>
      <w:r w:rsidRPr="006C7F75">
        <w:rPr>
          <w:rFonts w:ascii="Arial" w:hAnsi="Arial" w:cs="Arial"/>
          <w:sz w:val="22"/>
          <w:szCs w:val="22"/>
        </w:rPr>
        <w:t>ations</w:t>
      </w:r>
      <w:r w:rsidR="00BC6D50" w:rsidRPr="006C7F75">
        <w:rPr>
          <w:rFonts w:ascii="Arial" w:hAnsi="Arial" w:cs="Arial"/>
          <w:sz w:val="22"/>
          <w:szCs w:val="22"/>
        </w:rPr>
        <w:t>/institutions</w:t>
      </w:r>
      <w:r w:rsidRPr="006C7F75">
        <w:rPr>
          <w:rFonts w:ascii="Arial" w:hAnsi="Arial" w:cs="Arial"/>
          <w:sz w:val="22"/>
          <w:szCs w:val="22"/>
        </w:rPr>
        <w:t xml:space="preserve"> involved in the </w:t>
      </w:r>
      <w:r w:rsidR="001B51C0" w:rsidRPr="006C7F75">
        <w:rPr>
          <w:rFonts w:ascii="Arial" w:hAnsi="Arial" w:cs="Arial"/>
          <w:sz w:val="22"/>
          <w:szCs w:val="22"/>
        </w:rPr>
        <w:t xml:space="preserve">study </w:t>
      </w:r>
      <w:r w:rsidRPr="006C7F75">
        <w:rPr>
          <w:rFonts w:ascii="Arial" w:hAnsi="Arial" w:cs="Arial"/>
          <w:sz w:val="22"/>
          <w:szCs w:val="22"/>
        </w:rPr>
        <w:t>that constitute a potential conflict of interest</w:t>
      </w:r>
      <w:r w:rsidR="00BC6D50" w:rsidRPr="006C7F75">
        <w:rPr>
          <w:rFonts w:ascii="Arial" w:hAnsi="Arial" w:cs="Arial"/>
          <w:sz w:val="22"/>
          <w:szCs w:val="22"/>
        </w:rPr>
        <w:t>.</w:t>
      </w:r>
      <w:r w:rsidRPr="006C7F75">
        <w:rPr>
          <w:rFonts w:ascii="Arial" w:hAnsi="Arial" w:cs="Arial"/>
          <w:sz w:val="22"/>
          <w:szCs w:val="22"/>
        </w:rPr>
        <w:t xml:space="preserve"> </w:t>
      </w:r>
    </w:p>
    <w:p w14:paraId="41546441" w14:textId="6AAAD200" w:rsidR="00AF7B92" w:rsidRPr="006C7F75" w:rsidRDefault="00AF7B92" w:rsidP="006C7F75">
      <w:pPr>
        <w:rPr>
          <w:rFonts w:ascii="Arial" w:hAnsi="Arial" w:cs="Arial"/>
          <w:sz w:val="22"/>
          <w:szCs w:val="22"/>
        </w:rPr>
      </w:pPr>
      <w:r w:rsidRPr="006C7F75">
        <w:rPr>
          <w:rFonts w:ascii="Arial" w:hAnsi="Arial" w:cs="Arial"/>
          <w:sz w:val="22"/>
          <w:szCs w:val="22"/>
        </w:rPr>
        <w:t xml:space="preserve"> </w:t>
      </w:r>
    </w:p>
    <w:p w14:paraId="5D96EE99" w14:textId="77777777" w:rsidR="00AF7B92" w:rsidRPr="006C7F75" w:rsidRDefault="00AF7B92" w:rsidP="006C7F75">
      <w:pPr>
        <w:ind w:left="485"/>
        <w:rPr>
          <w:rFonts w:ascii="Arial" w:hAnsi="Arial" w:cs="Arial"/>
          <w:sz w:val="22"/>
          <w:szCs w:val="22"/>
        </w:rPr>
      </w:pPr>
      <w:r w:rsidRPr="006C7F75">
        <w:rPr>
          <w:rFonts w:ascii="Arial" w:hAnsi="Arial" w:cs="Arial"/>
          <w:color w:val="232323"/>
          <w:sz w:val="22"/>
          <w:szCs w:val="22"/>
        </w:rPr>
        <w:t xml:space="preserve"> </w:t>
      </w:r>
      <w:r w:rsidRPr="006C7F75">
        <w:rPr>
          <w:rFonts w:ascii="Arial" w:hAnsi="Arial" w:cs="Arial"/>
          <w:sz w:val="22"/>
          <w:szCs w:val="22"/>
        </w:rPr>
        <w:t xml:space="preserve">           </w:t>
      </w:r>
    </w:p>
    <w:p w14:paraId="7CB86174" w14:textId="66D661CA" w:rsidR="000519E3" w:rsidRPr="006C7F75" w:rsidRDefault="00AF7B92" w:rsidP="006C7F75">
      <w:pPr>
        <w:ind w:left="-5"/>
        <w:rPr>
          <w:rFonts w:ascii="Arial" w:hAnsi="Arial" w:cs="Arial"/>
          <w:sz w:val="22"/>
          <w:szCs w:val="22"/>
        </w:rPr>
        <w:sectPr w:rsidR="000519E3" w:rsidRPr="006C7F75" w:rsidSect="00201AD5">
          <w:headerReference w:type="default" r:id="rId11"/>
          <w:footerReference w:type="default" r:id="rId12"/>
          <w:pgSz w:w="11906" w:h="16838" w:code="9"/>
          <w:pgMar w:top="1260" w:right="1560" w:bottom="280" w:left="1700" w:header="720" w:footer="720" w:gutter="0"/>
          <w:cols w:space="720"/>
          <w:docGrid w:linePitch="272"/>
        </w:sectPr>
      </w:pPr>
      <w:r w:rsidRPr="006C7F75">
        <w:rPr>
          <w:rFonts w:ascii="Arial" w:hAnsi="Arial" w:cs="Arial"/>
          <w:sz w:val="22"/>
          <w:szCs w:val="22"/>
        </w:rPr>
        <w:t>______________________________________________</w:t>
      </w:r>
      <w:r w:rsidR="001B51C0" w:rsidRPr="006C7F75">
        <w:rPr>
          <w:rFonts w:ascii="Arial" w:hAnsi="Arial" w:cs="Arial"/>
          <w:sz w:val="22"/>
          <w:szCs w:val="22"/>
        </w:rPr>
        <w:t>____________</w:t>
      </w:r>
      <w:r w:rsidR="004212E0" w:rsidRPr="006C7F75">
        <w:rPr>
          <w:rFonts w:ascii="Arial" w:hAnsi="Arial" w:cs="Arial"/>
          <w:sz w:val="22"/>
          <w:szCs w:val="22"/>
        </w:rPr>
        <w:t>_______</w:t>
      </w:r>
      <w:r w:rsidRPr="006C7F75">
        <w:rPr>
          <w:rFonts w:ascii="Arial" w:hAnsi="Arial" w:cs="Arial"/>
          <w:sz w:val="22"/>
          <w:szCs w:val="22"/>
        </w:rPr>
        <w:t xml:space="preserve">        </w:t>
      </w:r>
      <w:r w:rsidRPr="006C7F75">
        <w:rPr>
          <w:rFonts w:ascii="Arial" w:hAnsi="Arial" w:cs="Arial"/>
          <w:sz w:val="22"/>
          <w:szCs w:val="22"/>
        </w:rPr>
        <w:tab/>
        <w:t xml:space="preserve"> </w:t>
      </w:r>
      <w:r w:rsidRPr="006C7F75">
        <w:rPr>
          <w:rFonts w:ascii="Arial" w:hAnsi="Arial" w:cs="Arial"/>
          <w:sz w:val="22"/>
          <w:szCs w:val="22"/>
        </w:rPr>
        <w:tab/>
        <w:t xml:space="preserve">Signature                                                                      </w:t>
      </w:r>
      <w:r w:rsidR="004212E0">
        <w:rPr>
          <w:rFonts w:ascii="Arial" w:hAnsi="Arial" w:cs="Arial"/>
          <w:sz w:val="22"/>
          <w:szCs w:val="22"/>
        </w:rPr>
        <w:t xml:space="preserve">       </w:t>
      </w:r>
      <w:r w:rsidRPr="006C7F75">
        <w:rPr>
          <w:rFonts w:ascii="Arial" w:hAnsi="Arial" w:cs="Arial"/>
          <w:sz w:val="22"/>
          <w:szCs w:val="22"/>
        </w:rPr>
        <w:t xml:space="preserve"> Date</w:t>
      </w:r>
      <w:r w:rsidR="004212E0">
        <w:rPr>
          <w:rFonts w:ascii="Arial" w:hAnsi="Arial" w:cs="Arial"/>
          <w:sz w:val="22"/>
          <w:szCs w:val="22"/>
        </w:rPr>
        <w:t xml:space="preserve"> (DD/MMM/</w:t>
      </w:r>
      <w:proofErr w:type="gramStart"/>
      <w:r w:rsidR="004212E0">
        <w:rPr>
          <w:rFonts w:ascii="Arial" w:hAnsi="Arial" w:cs="Arial"/>
          <w:sz w:val="22"/>
          <w:szCs w:val="22"/>
        </w:rPr>
        <w:t>YYYY)</w:t>
      </w:r>
      <w:r w:rsidR="00B42503" w:rsidRPr="006C7F75">
        <w:rPr>
          <w:rFonts w:ascii="Arial" w:hAnsi="Arial" w:cs="Arial"/>
          <w:sz w:val="22"/>
          <w:szCs w:val="22"/>
        </w:rPr>
        <w:t xml:space="preserve">   </w:t>
      </w:r>
      <w:proofErr w:type="gramEnd"/>
    </w:p>
    <w:p w14:paraId="487F9228" w14:textId="77777777" w:rsidR="00232C45" w:rsidRPr="006C7F75" w:rsidRDefault="00232C45" w:rsidP="006C7F75">
      <w:pPr>
        <w:rPr>
          <w:rFonts w:ascii="Arial" w:hAnsi="Arial" w:cs="Arial"/>
          <w:sz w:val="22"/>
          <w:szCs w:val="22"/>
        </w:rPr>
      </w:pPr>
    </w:p>
    <w:p w14:paraId="6116DB7A" w14:textId="77777777" w:rsidR="00B42503" w:rsidRPr="006C7F75" w:rsidRDefault="00B42503" w:rsidP="006C7F75">
      <w:pPr>
        <w:rPr>
          <w:rFonts w:ascii="Arial" w:hAnsi="Arial" w:cs="Arial"/>
          <w:sz w:val="22"/>
          <w:szCs w:val="22"/>
        </w:rPr>
      </w:pPr>
    </w:p>
    <w:p w14:paraId="44EEB415" w14:textId="77777777" w:rsidR="00B42503" w:rsidRPr="006C7F75" w:rsidRDefault="00B42503" w:rsidP="006C7F75">
      <w:pPr>
        <w:rPr>
          <w:rFonts w:ascii="Arial" w:hAnsi="Arial" w:cs="Arial"/>
          <w:sz w:val="22"/>
          <w:szCs w:val="22"/>
        </w:rPr>
      </w:pPr>
    </w:p>
    <w:p w14:paraId="27F32F33" w14:textId="0FC12BC7" w:rsidR="00B42503" w:rsidRPr="006C7F75" w:rsidRDefault="00263CC9" w:rsidP="006C7F75">
      <w:pPr>
        <w:contextualSpacing/>
        <w:rPr>
          <w:rFonts w:ascii="Arial" w:hAnsi="Arial" w:cs="Arial"/>
          <w:sz w:val="22"/>
          <w:szCs w:val="22"/>
        </w:rPr>
      </w:pPr>
      <w:r w:rsidRPr="006C7F75">
        <w:rPr>
          <w:rFonts w:ascii="Arial" w:hAnsi="Arial" w:cs="Arial"/>
          <w:sz w:val="22"/>
          <w:szCs w:val="22"/>
        </w:rPr>
        <w:br w:type="page"/>
      </w:r>
      <w:r w:rsidRPr="006C7F75">
        <w:rPr>
          <w:rFonts w:ascii="Arial" w:hAnsi="Arial" w:cs="Arial"/>
          <w:sz w:val="22"/>
          <w:szCs w:val="22"/>
        </w:rPr>
        <w:lastRenderedPageBreak/>
        <w:t>A</w:t>
      </w:r>
      <w:r w:rsidR="001B51C0" w:rsidRPr="006C7F75">
        <w:rPr>
          <w:rFonts w:ascii="Arial" w:hAnsi="Arial" w:cs="Arial"/>
          <w:sz w:val="22"/>
          <w:szCs w:val="22"/>
        </w:rPr>
        <w:t>ppendix</w:t>
      </w:r>
      <w:r w:rsidRPr="006C7F75">
        <w:rPr>
          <w:rFonts w:ascii="Arial" w:hAnsi="Arial" w:cs="Arial"/>
          <w:sz w:val="22"/>
          <w:szCs w:val="22"/>
        </w:rPr>
        <w:t xml:space="preserve"> C:</w:t>
      </w:r>
      <w:r w:rsidR="001B51C0" w:rsidRPr="006C7F75">
        <w:rPr>
          <w:rFonts w:ascii="Arial" w:hAnsi="Arial" w:cs="Arial"/>
          <w:sz w:val="22"/>
          <w:szCs w:val="22"/>
        </w:rPr>
        <w:t xml:space="preserve"> DSMB Recommendation Letter Template</w:t>
      </w:r>
    </w:p>
    <w:p w14:paraId="07EDD6BA" w14:textId="77777777" w:rsidR="00B42503" w:rsidRPr="006C7F75" w:rsidRDefault="00B42503" w:rsidP="006C7F75">
      <w:pPr>
        <w:contextualSpacing/>
        <w:rPr>
          <w:rFonts w:ascii="Arial" w:hAnsi="Arial" w:cs="Arial"/>
          <w:sz w:val="22"/>
          <w:szCs w:val="22"/>
        </w:rPr>
      </w:pPr>
    </w:p>
    <w:p w14:paraId="4A5355D7" w14:textId="77777777" w:rsidR="00B42503" w:rsidRPr="006C7F75" w:rsidRDefault="00B42503" w:rsidP="006C7F75">
      <w:pPr>
        <w:contextualSpacing/>
        <w:rPr>
          <w:rFonts w:ascii="Arial" w:hAnsi="Arial" w:cs="Arial"/>
          <w:sz w:val="22"/>
          <w:szCs w:val="22"/>
        </w:rPr>
      </w:pPr>
    </w:p>
    <w:p w14:paraId="287323FA" w14:textId="483766C2" w:rsidR="001B51C0" w:rsidRPr="006C7F75" w:rsidRDefault="001B51C0" w:rsidP="006C7F75">
      <w:pPr>
        <w:contextualSpacing/>
        <w:rPr>
          <w:rFonts w:ascii="Arial" w:hAnsi="Arial" w:cs="Arial"/>
          <w:sz w:val="22"/>
          <w:szCs w:val="22"/>
        </w:rPr>
      </w:pPr>
      <w:r w:rsidRPr="006C7F75">
        <w:rPr>
          <w:rFonts w:ascii="Arial" w:hAnsi="Arial" w:cs="Arial"/>
          <w:sz w:val="22"/>
          <w:szCs w:val="22"/>
        </w:rPr>
        <w:t>Confidential</w:t>
      </w:r>
    </w:p>
    <w:p w14:paraId="64069FAB" w14:textId="746161BF" w:rsidR="001B51C0" w:rsidRPr="006C7F75" w:rsidRDefault="001B51C0" w:rsidP="006C7F75">
      <w:pPr>
        <w:contextualSpacing/>
        <w:rPr>
          <w:rFonts w:ascii="Arial" w:hAnsi="Arial" w:cs="Arial"/>
          <w:sz w:val="22"/>
          <w:szCs w:val="22"/>
        </w:rPr>
      </w:pPr>
      <w:r w:rsidRPr="006C7F75">
        <w:rPr>
          <w:rFonts w:ascii="Arial" w:hAnsi="Arial" w:cs="Arial"/>
          <w:sz w:val="22"/>
          <w:szCs w:val="22"/>
        </w:rPr>
        <w:t>Meeting date:</w:t>
      </w:r>
    </w:p>
    <w:p w14:paraId="4AA3A1F7" w14:textId="46AA7A2E" w:rsidR="001B51C0" w:rsidRPr="006C7F75" w:rsidRDefault="001B51C0" w:rsidP="006C7F75">
      <w:pPr>
        <w:contextualSpacing/>
        <w:rPr>
          <w:rFonts w:ascii="Arial" w:hAnsi="Arial" w:cs="Arial"/>
          <w:sz w:val="22"/>
          <w:szCs w:val="22"/>
        </w:rPr>
      </w:pPr>
      <w:r w:rsidRPr="006C7F75">
        <w:rPr>
          <w:rFonts w:ascii="Arial" w:hAnsi="Arial" w:cs="Arial"/>
          <w:sz w:val="22"/>
          <w:szCs w:val="22"/>
        </w:rPr>
        <w:t>Time:</w:t>
      </w:r>
    </w:p>
    <w:p w14:paraId="3CAA4BB0" w14:textId="6C3A04E5" w:rsidR="001B51C0" w:rsidRPr="006C7F75" w:rsidRDefault="001B51C0" w:rsidP="006C7F75">
      <w:pPr>
        <w:contextualSpacing/>
        <w:rPr>
          <w:rFonts w:ascii="Arial" w:hAnsi="Arial" w:cs="Arial"/>
          <w:sz w:val="22"/>
          <w:szCs w:val="22"/>
        </w:rPr>
      </w:pPr>
      <w:r w:rsidRPr="006C7F75">
        <w:rPr>
          <w:rFonts w:ascii="Arial" w:hAnsi="Arial" w:cs="Arial"/>
          <w:sz w:val="22"/>
          <w:szCs w:val="22"/>
        </w:rPr>
        <w:t>Attendees:</w:t>
      </w:r>
    </w:p>
    <w:p w14:paraId="7A1102C0" w14:textId="77777777" w:rsidR="00B42503" w:rsidRPr="006C7F75" w:rsidRDefault="00B42503" w:rsidP="006C7F75">
      <w:pPr>
        <w:contextualSpacing/>
        <w:rPr>
          <w:rFonts w:ascii="Arial" w:hAnsi="Arial" w:cs="Arial"/>
          <w:sz w:val="22"/>
          <w:szCs w:val="22"/>
        </w:rPr>
      </w:pPr>
    </w:p>
    <w:p w14:paraId="79A3844C" w14:textId="576652F6" w:rsidR="00B42503" w:rsidRPr="006C7F75" w:rsidRDefault="00B42503" w:rsidP="006C7F75">
      <w:pPr>
        <w:contextualSpacing/>
        <w:rPr>
          <w:rFonts w:ascii="Arial" w:hAnsi="Arial" w:cs="Arial"/>
          <w:sz w:val="22"/>
          <w:szCs w:val="22"/>
        </w:rPr>
      </w:pPr>
      <w:r w:rsidRPr="006C7F75">
        <w:rPr>
          <w:rFonts w:ascii="Arial" w:hAnsi="Arial" w:cs="Arial"/>
          <w:sz w:val="22"/>
          <w:szCs w:val="22"/>
        </w:rPr>
        <w:t>On &lt;date&gt;, th</w:t>
      </w:r>
      <w:r w:rsidR="00FF6E40" w:rsidRPr="006C7F75">
        <w:rPr>
          <w:rFonts w:ascii="Arial" w:hAnsi="Arial" w:cs="Arial"/>
          <w:sz w:val="22"/>
          <w:szCs w:val="22"/>
        </w:rPr>
        <w:t>e DSMB met by teleconference to review the</w:t>
      </w:r>
      <w:r w:rsidRPr="006C7F75">
        <w:rPr>
          <w:rFonts w:ascii="Arial" w:hAnsi="Arial" w:cs="Arial"/>
          <w:sz w:val="22"/>
          <w:szCs w:val="22"/>
        </w:rPr>
        <w:t xml:space="preserve"> </w:t>
      </w:r>
      <w:r w:rsidR="00FF6E40" w:rsidRPr="006C7F75">
        <w:rPr>
          <w:rFonts w:ascii="Arial" w:hAnsi="Arial" w:cs="Arial"/>
          <w:sz w:val="22"/>
          <w:szCs w:val="22"/>
        </w:rPr>
        <w:t>data on</w:t>
      </w:r>
      <w:r w:rsidR="001D46AC" w:rsidRPr="006C7F75">
        <w:rPr>
          <w:rFonts w:ascii="Arial" w:hAnsi="Arial" w:cs="Arial"/>
          <w:sz w:val="22"/>
          <w:szCs w:val="22"/>
        </w:rPr>
        <w:t xml:space="preserve"> </w:t>
      </w:r>
      <w:r w:rsidRPr="006C7F75">
        <w:rPr>
          <w:rFonts w:ascii="Arial" w:hAnsi="Arial" w:cs="Arial"/>
          <w:sz w:val="22"/>
          <w:szCs w:val="22"/>
        </w:rPr>
        <w:t xml:space="preserve">safety </w:t>
      </w:r>
      <w:r w:rsidR="00FF6E40" w:rsidRPr="006C7F75">
        <w:rPr>
          <w:rFonts w:ascii="Arial" w:hAnsi="Arial" w:cs="Arial"/>
          <w:sz w:val="22"/>
          <w:szCs w:val="22"/>
        </w:rPr>
        <w:t xml:space="preserve">and efficacy of </w:t>
      </w:r>
      <w:r w:rsidR="001B51C0" w:rsidRPr="006C7F75">
        <w:rPr>
          <w:rFonts w:ascii="Arial" w:hAnsi="Arial" w:cs="Arial"/>
          <w:sz w:val="22"/>
          <w:szCs w:val="22"/>
        </w:rPr>
        <w:t>XXX</w:t>
      </w:r>
      <w:r w:rsidR="00FF6E40" w:rsidRPr="006C7F75">
        <w:rPr>
          <w:rFonts w:ascii="Arial" w:hAnsi="Arial" w:cs="Arial"/>
          <w:sz w:val="22"/>
          <w:szCs w:val="22"/>
        </w:rPr>
        <w:t xml:space="preserve"> involving &lt;#&gt; patients with </w:t>
      </w:r>
      <w:r w:rsidR="001B51C0" w:rsidRPr="006C7F75">
        <w:rPr>
          <w:rFonts w:ascii="Arial" w:hAnsi="Arial" w:cs="Arial"/>
          <w:sz w:val="22"/>
          <w:szCs w:val="22"/>
        </w:rPr>
        <w:t>YYY</w:t>
      </w:r>
      <w:r w:rsidRPr="006C7F75">
        <w:rPr>
          <w:rFonts w:ascii="Arial" w:hAnsi="Arial" w:cs="Arial"/>
          <w:sz w:val="22"/>
          <w:szCs w:val="22"/>
        </w:rPr>
        <w:t xml:space="preserve"> enrolled in the </w:t>
      </w:r>
      <w:r w:rsidR="001B51C0" w:rsidRPr="006C7F75">
        <w:rPr>
          <w:rFonts w:ascii="Arial" w:hAnsi="Arial" w:cs="Arial"/>
          <w:sz w:val="22"/>
          <w:szCs w:val="22"/>
        </w:rPr>
        <w:t>GLIDE Trial</w:t>
      </w:r>
      <w:r w:rsidRPr="006C7F75">
        <w:rPr>
          <w:rFonts w:ascii="Arial" w:hAnsi="Arial" w:cs="Arial"/>
          <w:sz w:val="22"/>
          <w:szCs w:val="22"/>
        </w:rPr>
        <w:t>.</w:t>
      </w:r>
    </w:p>
    <w:p w14:paraId="11173DE4" w14:textId="77777777" w:rsidR="00B42503" w:rsidRPr="006C7F75" w:rsidRDefault="00B42503" w:rsidP="006C7F75">
      <w:pPr>
        <w:contextualSpacing/>
        <w:rPr>
          <w:rFonts w:ascii="Arial" w:hAnsi="Arial" w:cs="Arial"/>
          <w:sz w:val="22"/>
          <w:szCs w:val="22"/>
        </w:rPr>
      </w:pPr>
    </w:p>
    <w:p w14:paraId="43AE050E" w14:textId="452199CC" w:rsidR="00B42503" w:rsidRPr="006C7F75" w:rsidRDefault="00B42503" w:rsidP="006C7F75">
      <w:pPr>
        <w:contextualSpacing/>
        <w:rPr>
          <w:rFonts w:ascii="Arial" w:hAnsi="Arial" w:cs="Arial"/>
          <w:sz w:val="22"/>
          <w:szCs w:val="22"/>
        </w:rPr>
      </w:pPr>
      <w:r w:rsidRPr="006C7F75">
        <w:rPr>
          <w:rFonts w:ascii="Arial" w:hAnsi="Arial" w:cs="Arial"/>
          <w:sz w:val="22"/>
          <w:szCs w:val="22"/>
        </w:rPr>
        <w:t xml:space="preserve">On the basis of the </w:t>
      </w:r>
      <w:r w:rsidR="00FF6E40" w:rsidRPr="006C7F75">
        <w:rPr>
          <w:rFonts w:ascii="Arial" w:hAnsi="Arial" w:cs="Arial"/>
          <w:sz w:val="22"/>
          <w:szCs w:val="22"/>
        </w:rPr>
        <w:t>data on safety and efficacy of the intervention arm</w:t>
      </w:r>
      <w:r w:rsidR="001D46AC" w:rsidRPr="006C7F75">
        <w:rPr>
          <w:rFonts w:ascii="Arial" w:hAnsi="Arial" w:cs="Arial"/>
          <w:sz w:val="22"/>
          <w:szCs w:val="22"/>
        </w:rPr>
        <w:t xml:space="preserve"> </w:t>
      </w:r>
      <w:r w:rsidRPr="006C7F75">
        <w:rPr>
          <w:rFonts w:ascii="Arial" w:hAnsi="Arial" w:cs="Arial"/>
          <w:sz w:val="22"/>
          <w:szCs w:val="22"/>
        </w:rPr>
        <w:t>reviewed at this meeting, we recommend the following:</w:t>
      </w:r>
    </w:p>
    <w:p w14:paraId="0604D0E4" w14:textId="77777777" w:rsidR="00B42503" w:rsidRPr="006C7F75" w:rsidRDefault="00B42503" w:rsidP="006C7F75">
      <w:pPr>
        <w:contextualSpacing/>
        <w:rPr>
          <w:rFonts w:ascii="Arial" w:hAnsi="Arial" w:cs="Arial"/>
          <w:sz w:val="22"/>
          <w:szCs w:val="22"/>
        </w:rPr>
      </w:pPr>
    </w:p>
    <w:p w14:paraId="01CE7666" w14:textId="07CDB427" w:rsidR="00B42503" w:rsidRPr="006C7F75" w:rsidRDefault="00B42503" w:rsidP="006C7F75">
      <w:pPr>
        <w:contextualSpacing/>
        <w:rPr>
          <w:rFonts w:ascii="Arial" w:hAnsi="Arial" w:cs="Arial"/>
          <w:sz w:val="22"/>
          <w:szCs w:val="22"/>
        </w:rPr>
      </w:pPr>
      <w:r w:rsidRPr="006C7F75">
        <w:rPr>
          <w:rFonts w:ascii="Arial" w:hAnsi="Arial" w:cs="Arial"/>
          <w:sz w:val="22"/>
          <w:szCs w:val="22"/>
        </w:rPr>
        <w:t>1.     Cont</w:t>
      </w:r>
      <w:r w:rsidR="00FF6E40" w:rsidRPr="006C7F75">
        <w:rPr>
          <w:rFonts w:ascii="Arial" w:hAnsi="Arial" w:cs="Arial"/>
          <w:sz w:val="22"/>
          <w:szCs w:val="22"/>
        </w:rPr>
        <w:t xml:space="preserve">inuation of the </w:t>
      </w:r>
      <w:r w:rsidR="006C7F75">
        <w:rPr>
          <w:rFonts w:ascii="Arial" w:hAnsi="Arial" w:cs="Arial"/>
          <w:sz w:val="22"/>
          <w:szCs w:val="22"/>
        </w:rPr>
        <w:t xml:space="preserve">study </w:t>
      </w:r>
      <w:r w:rsidRPr="006C7F75">
        <w:rPr>
          <w:rFonts w:ascii="Arial" w:hAnsi="Arial" w:cs="Arial"/>
          <w:sz w:val="22"/>
          <w:szCs w:val="22"/>
        </w:rPr>
        <w:t>according to the current version of the protocol &lt;protocol version number and date&gt; with no changes.</w:t>
      </w:r>
    </w:p>
    <w:p w14:paraId="68A0EA0A" w14:textId="77777777" w:rsidR="00B42503" w:rsidRPr="006C7F75" w:rsidRDefault="00B42503" w:rsidP="006C7F75">
      <w:pPr>
        <w:contextualSpacing/>
        <w:rPr>
          <w:rFonts w:ascii="Arial" w:hAnsi="Arial" w:cs="Arial"/>
          <w:sz w:val="22"/>
          <w:szCs w:val="22"/>
        </w:rPr>
      </w:pPr>
    </w:p>
    <w:p w14:paraId="003F6A50" w14:textId="77777777" w:rsidR="00B42503" w:rsidRPr="006C7F75" w:rsidRDefault="00B42503" w:rsidP="006C7F75">
      <w:pPr>
        <w:ind w:left="1756"/>
        <w:contextualSpacing/>
        <w:rPr>
          <w:rFonts w:ascii="Arial" w:eastAsia="Arial" w:hAnsi="Arial" w:cs="Arial"/>
          <w:sz w:val="22"/>
          <w:szCs w:val="22"/>
        </w:rPr>
      </w:pPr>
      <w:r w:rsidRPr="006C7F75">
        <w:rPr>
          <w:rFonts w:ascii="Arial" w:eastAsia="Arial" w:hAnsi="Arial" w:cs="Arial"/>
          <w:color w:val="262626"/>
          <w:spacing w:val="1"/>
          <w:sz w:val="22"/>
          <w:szCs w:val="22"/>
        </w:rPr>
        <w:t>o</w:t>
      </w:r>
      <w:r w:rsidRPr="006C7F75">
        <w:rPr>
          <w:rFonts w:ascii="Arial" w:eastAsia="Arial" w:hAnsi="Arial" w:cs="Arial"/>
          <w:color w:val="262626"/>
          <w:w w:val="104"/>
          <w:sz w:val="22"/>
          <w:szCs w:val="22"/>
        </w:rPr>
        <w:t>r</w:t>
      </w:r>
    </w:p>
    <w:p w14:paraId="1BDE4007" w14:textId="77777777" w:rsidR="00B42503" w:rsidRPr="006C7F75" w:rsidRDefault="00B42503" w:rsidP="006C7F75">
      <w:pPr>
        <w:contextualSpacing/>
        <w:rPr>
          <w:rFonts w:ascii="Arial" w:hAnsi="Arial" w:cs="Arial"/>
          <w:sz w:val="22"/>
          <w:szCs w:val="22"/>
        </w:rPr>
      </w:pPr>
    </w:p>
    <w:p w14:paraId="384B1287" w14:textId="3D3FBDF6" w:rsidR="00B42503" w:rsidRPr="006C7F75" w:rsidRDefault="00B42503" w:rsidP="006C7F75">
      <w:pPr>
        <w:contextualSpacing/>
        <w:rPr>
          <w:rFonts w:ascii="Arial" w:hAnsi="Arial" w:cs="Arial"/>
          <w:sz w:val="22"/>
          <w:szCs w:val="22"/>
        </w:rPr>
      </w:pPr>
      <w:r w:rsidRPr="006C7F75">
        <w:rPr>
          <w:rFonts w:ascii="Arial" w:hAnsi="Arial" w:cs="Arial"/>
          <w:sz w:val="22"/>
          <w:szCs w:val="22"/>
        </w:rPr>
        <w:t>2</w:t>
      </w:r>
      <w:r w:rsidR="00FF6E40" w:rsidRPr="006C7F75">
        <w:rPr>
          <w:rFonts w:ascii="Arial" w:hAnsi="Arial" w:cs="Arial"/>
          <w:sz w:val="22"/>
          <w:szCs w:val="22"/>
        </w:rPr>
        <w:t xml:space="preserve">.      Continuation of the </w:t>
      </w:r>
      <w:r w:rsidR="006C7F75">
        <w:rPr>
          <w:rFonts w:ascii="Arial" w:hAnsi="Arial" w:cs="Arial"/>
          <w:sz w:val="22"/>
          <w:szCs w:val="22"/>
        </w:rPr>
        <w:t>study</w:t>
      </w:r>
      <w:r w:rsidRPr="006C7F75">
        <w:rPr>
          <w:rFonts w:ascii="Arial" w:hAnsi="Arial" w:cs="Arial"/>
          <w:sz w:val="22"/>
          <w:szCs w:val="22"/>
        </w:rPr>
        <w:t xml:space="preserve"> according to the current version of th</w:t>
      </w:r>
      <w:r w:rsidR="001D46AC" w:rsidRPr="006C7F75">
        <w:rPr>
          <w:rFonts w:ascii="Arial" w:hAnsi="Arial" w:cs="Arial"/>
          <w:sz w:val="22"/>
          <w:szCs w:val="22"/>
        </w:rPr>
        <w:t>e</w:t>
      </w:r>
      <w:r w:rsidRPr="006C7F75">
        <w:rPr>
          <w:rFonts w:ascii="Arial" w:hAnsi="Arial" w:cs="Arial"/>
          <w:sz w:val="22"/>
          <w:szCs w:val="22"/>
        </w:rPr>
        <w:t xml:space="preserve"> protocol &lt;protocol version number and date&gt;, but with the changes outlined below.</w:t>
      </w:r>
    </w:p>
    <w:p w14:paraId="33129FEF" w14:textId="77777777" w:rsidR="00B42503" w:rsidRPr="006C7F75" w:rsidRDefault="00B42503" w:rsidP="006C7F75">
      <w:pPr>
        <w:contextualSpacing/>
        <w:rPr>
          <w:rFonts w:ascii="Arial" w:hAnsi="Arial" w:cs="Arial"/>
          <w:sz w:val="22"/>
          <w:szCs w:val="22"/>
        </w:rPr>
      </w:pPr>
    </w:p>
    <w:p w14:paraId="6C8E53F6" w14:textId="77777777" w:rsidR="001D46AC" w:rsidRPr="006C7F75" w:rsidRDefault="00B42503" w:rsidP="006C7F75">
      <w:pPr>
        <w:contextualSpacing/>
        <w:rPr>
          <w:rFonts w:ascii="Arial" w:hAnsi="Arial" w:cs="Arial"/>
          <w:sz w:val="22"/>
          <w:szCs w:val="22"/>
        </w:rPr>
      </w:pPr>
      <w:r w:rsidRPr="006C7F75">
        <w:rPr>
          <w:rFonts w:ascii="Arial" w:hAnsi="Arial" w:cs="Arial"/>
          <w:sz w:val="22"/>
          <w:szCs w:val="22"/>
        </w:rPr>
        <w:t xml:space="preserve">a.     XXXXXXXXXXXXXX. </w:t>
      </w:r>
    </w:p>
    <w:p w14:paraId="2B37F0CA" w14:textId="77777777" w:rsidR="00B42503" w:rsidRPr="006C7F75" w:rsidRDefault="00B42503" w:rsidP="006C7F75">
      <w:pPr>
        <w:contextualSpacing/>
        <w:rPr>
          <w:rFonts w:ascii="Arial" w:hAnsi="Arial" w:cs="Arial"/>
          <w:sz w:val="22"/>
          <w:szCs w:val="22"/>
        </w:rPr>
      </w:pPr>
      <w:r w:rsidRPr="006C7F75">
        <w:rPr>
          <w:rFonts w:ascii="Arial" w:hAnsi="Arial" w:cs="Arial"/>
          <w:sz w:val="22"/>
          <w:szCs w:val="22"/>
        </w:rPr>
        <w:t>b.     XXXXXXXXXXXXXX.</w:t>
      </w:r>
    </w:p>
    <w:p w14:paraId="1C1D48EE" w14:textId="77777777" w:rsidR="00B42503" w:rsidRPr="006C7F75" w:rsidRDefault="00B42503" w:rsidP="006C7F75">
      <w:pPr>
        <w:contextualSpacing/>
        <w:rPr>
          <w:rFonts w:ascii="Arial" w:hAnsi="Arial" w:cs="Arial"/>
          <w:sz w:val="22"/>
          <w:szCs w:val="22"/>
        </w:rPr>
      </w:pPr>
    </w:p>
    <w:p w14:paraId="2A839A3E" w14:textId="77777777" w:rsidR="00B42503" w:rsidRPr="006C7F75" w:rsidRDefault="00B42503" w:rsidP="006C7F75">
      <w:pPr>
        <w:contextualSpacing/>
        <w:rPr>
          <w:rFonts w:ascii="Arial" w:hAnsi="Arial" w:cs="Arial"/>
          <w:sz w:val="22"/>
          <w:szCs w:val="22"/>
        </w:rPr>
      </w:pPr>
    </w:p>
    <w:p w14:paraId="15C116D1" w14:textId="38742996" w:rsidR="00B42503" w:rsidRPr="006C7F75" w:rsidRDefault="00FF6E40" w:rsidP="006C7F75">
      <w:pPr>
        <w:ind w:left="1751"/>
        <w:contextualSpacing/>
        <w:rPr>
          <w:rFonts w:ascii="Arial" w:eastAsia="Arial" w:hAnsi="Arial" w:cs="Arial"/>
          <w:sz w:val="22"/>
          <w:szCs w:val="22"/>
        </w:rPr>
      </w:pPr>
      <w:r w:rsidRPr="006C7F75">
        <w:rPr>
          <w:rFonts w:ascii="Arial" w:eastAsia="Arial" w:hAnsi="Arial" w:cs="Arial"/>
          <w:color w:val="262626"/>
          <w:spacing w:val="1"/>
          <w:sz w:val="22"/>
          <w:szCs w:val="22"/>
        </w:rPr>
        <w:t>o</w:t>
      </w:r>
      <w:r w:rsidRPr="006C7F75">
        <w:rPr>
          <w:rFonts w:ascii="Arial" w:eastAsia="Arial" w:hAnsi="Arial" w:cs="Arial"/>
          <w:color w:val="262626"/>
          <w:w w:val="104"/>
          <w:sz w:val="22"/>
          <w:szCs w:val="22"/>
        </w:rPr>
        <w:t>r</w:t>
      </w:r>
    </w:p>
    <w:p w14:paraId="2B94FEAF" w14:textId="77777777" w:rsidR="00B42503" w:rsidRPr="006C7F75" w:rsidRDefault="00B42503" w:rsidP="006C7F75">
      <w:pPr>
        <w:contextualSpacing/>
        <w:rPr>
          <w:rFonts w:ascii="Arial" w:hAnsi="Arial" w:cs="Arial"/>
          <w:sz w:val="22"/>
          <w:szCs w:val="22"/>
        </w:rPr>
      </w:pPr>
    </w:p>
    <w:p w14:paraId="0DFB403E" w14:textId="77777777" w:rsidR="00B42503" w:rsidRPr="006C7F75" w:rsidRDefault="00B42503" w:rsidP="006C7F75">
      <w:pPr>
        <w:contextualSpacing/>
        <w:rPr>
          <w:rFonts w:ascii="Arial" w:hAnsi="Arial" w:cs="Arial"/>
          <w:sz w:val="22"/>
          <w:szCs w:val="22"/>
        </w:rPr>
      </w:pPr>
    </w:p>
    <w:p w14:paraId="7ADC34A1" w14:textId="2E22949D" w:rsidR="00B42503" w:rsidRPr="006C7F75" w:rsidRDefault="00FF6E40" w:rsidP="006C7F75">
      <w:pPr>
        <w:contextualSpacing/>
        <w:rPr>
          <w:rFonts w:ascii="Arial" w:hAnsi="Arial" w:cs="Arial"/>
          <w:sz w:val="22"/>
          <w:szCs w:val="22"/>
        </w:rPr>
      </w:pPr>
      <w:r w:rsidRPr="006C7F75">
        <w:rPr>
          <w:rFonts w:ascii="Arial" w:hAnsi="Arial" w:cs="Arial"/>
          <w:sz w:val="22"/>
          <w:szCs w:val="22"/>
        </w:rPr>
        <w:t>3.    Termination of</w:t>
      </w:r>
      <w:r w:rsidR="00B42503" w:rsidRPr="006C7F75">
        <w:rPr>
          <w:rFonts w:ascii="Arial" w:hAnsi="Arial" w:cs="Arial"/>
          <w:sz w:val="22"/>
          <w:szCs w:val="22"/>
        </w:rPr>
        <w:t xml:space="preserve"> the study for</w:t>
      </w:r>
      <w:r w:rsidRPr="006C7F75">
        <w:rPr>
          <w:rFonts w:ascii="Arial" w:hAnsi="Arial" w:cs="Arial"/>
          <w:sz w:val="22"/>
          <w:szCs w:val="22"/>
        </w:rPr>
        <w:t xml:space="preserve"> the following reasons:</w:t>
      </w:r>
    </w:p>
    <w:p w14:paraId="48A04DDD" w14:textId="77777777" w:rsidR="00FF6E40" w:rsidRPr="006C7F75" w:rsidRDefault="00FF6E40" w:rsidP="006C7F75">
      <w:pPr>
        <w:contextualSpacing/>
        <w:rPr>
          <w:rFonts w:ascii="Arial" w:hAnsi="Arial" w:cs="Arial"/>
          <w:sz w:val="22"/>
          <w:szCs w:val="22"/>
        </w:rPr>
      </w:pPr>
      <w:r w:rsidRPr="006C7F75">
        <w:rPr>
          <w:rFonts w:ascii="Arial" w:hAnsi="Arial" w:cs="Arial"/>
          <w:sz w:val="22"/>
          <w:szCs w:val="22"/>
        </w:rPr>
        <w:t xml:space="preserve">a.     XXXXXXXXXXXXXX. </w:t>
      </w:r>
    </w:p>
    <w:p w14:paraId="600EAD7E" w14:textId="48D7F791" w:rsidR="00FF6E40" w:rsidRPr="006C7F75" w:rsidRDefault="00FF6E40" w:rsidP="006C7F75">
      <w:pPr>
        <w:contextualSpacing/>
        <w:rPr>
          <w:rFonts w:ascii="Arial" w:hAnsi="Arial" w:cs="Arial"/>
          <w:sz w:val="22"/>
          <w:szCs w:val="22"/>
        </w:rPr>
      </w:pPr>
      <w:r w:rsidRPr="006C7F75">
        <w:rPr>
          <w:rFonts w:ascii="Arial" w:hAnsi="Arial" w:cs="Arial"/>
          <w:sz w:val="22"/>
          <w:szCs w:val="22"/>
        </w:rPr>
        <w:t>b.     XXXXXXXXXXXXXX.</w:t>
      </w:r>
    </w:p>
    <w:p w14:paraId="330A38F9" w14:textId="77777777" w:rsidR="00FF6E40" w:rsidRPr="006C7F75" w:rsidRDefault="00FF6E40" w:rsidP="006C7F75">
      <w:pPr>
        <w:contextualSpacing/>
        <w:rPr>
          <w:rFonts w:ascii="Arial" w:hAnsi="Arial" w:cs="Arial"/>
          <w:sz w:val="22"/>
          <w:szCs w:val="22"/>
        </w:rPr>
      </w:pPr>
    </w:p>
    <w:p w14:paraId="7CD50D55" w14:textId="77777777" w:rsidR="00B42503" w:rsidRPr="006C7F75" w:rsidRDefault="00B42503" w:rsidP="006C7F75">
      <w:pPr>
        <w:contextualSpacing/>
        <w:rPr>
          <w:rFonts w:ascii="Arial" w:hAnsi="Arial" w:cs="Arial"/>
          <w:sz w:val="22"/>
          <w:szCs w:val="22"/>
        </w:rPr>
      </w:pPr>
    </w:p>
    <w:p w14:paraId="146D69CC" w14:textId="77777777" w:rsidR="00B42503" w:rsidRPr="006C7F75" w:rsidRDefault="00B42503" w:rsidP="006C7F75">
      <w:pPr>
        <w:contextualSpacing/>
        <w:rPr>
          <w:rFonts w:ascii="Arial" w:hAnsi="Arial" w:cs="Arial"/>
          <w:sz w:val="22"/>
          <w:szCs w:val="22"/>
        </w:rPr>
      </w:pPr>
    </w:p>
    <w:p w14:paraId="44806A96" w14:textId="1547D54D" w:rsidR="001D46AC" w:rsidRPr="006C7F75" w:rsidRDefault="00B42503" w:rsidP="006C7F75">
      <w:pPr>
        <w:contextualSpacing/>
        <w:rPr>
          <w:rFonts w:ascii="Arial" w:hAnsi="Arial" w:cs="Arial"/>
          <w:sz w:val="22"/>
          <w:szCs w:val="22"/>
        </w:rPr>
      </w:pPr>
      <w:r w:rsidRPr="006C7F75">
        <w:rPr>
          <w:rFonts w:ascii="Arial" w:hAnsi="Arial" w:cs="Arial"/>
          <w:sz w:val="22"/>
          <w:szCs w:val="22"/>
        </w:rPr>
        <w:t xml:space="preserve">We expect our next </w:t>
      </w:r>
      <w:r w:rsidR="001D46AC" w:rsidRPr="006C7F75">
        <w:rPr>
          <w:rFonts w:ascii="Arial" w:hAnsi="Arial" w:cs="Arial"/>
          <w:sz w:val="22"/>
          <w:szCs w:val="22"/>
        </w:rPr>
        <w:t>review</w:t>
      </w:r>
      <w:r w:rsidRPr="006C7F75">
        <w:rPr>
          <w:rFonts w:ascii="Arial" w:hAnsi="Arial" w:cs="Arial"/>
          <w:sz w:val="22"/>
          <w:szCs w:val="22"/>
        </w:rPr>
        <w:t xml:space="preserve"> of data to be</w:t>
      </w:r>
      <w:r w:rsidR="00FF6E40" w:rsidRPr="006C7F75">
        <w:rPr>
          <w:rFonts w:ascii="Arial" w:hAnsi="Arial" w:cs="Arial"/>
          <w:sz w:val="22"/>
          <w:szCs w:val="22"/>
        </w:rPr>
        <w:t xml:space="preserve"> on &lt;provide date and time</w:t>
      </w:r>
      <w:r w:rsidR="001D46AC" w:rsidRPr="006C7F75">
        <w:rPr>
          <w:rFonts w:ascii="Arial" w:hAnsi="Arial" w:cs="Arial"/>
          <w:sz w:val="22"/>
          <w:szCs w:val="22"/>
        </w:rPr>
        <w:t>&gt;</w:t>
      </w:r>
      <w:r w:rsidR="00652128" w:rsidRPr="006C7F75">
        <w:rPr>
          <w:rFonts w:ascii="Arial" w:hAnsi="Arial" w:cs="Arial"/>
          <w:sz w:val="22"/>
          <w:szCs w:val="22"/>
        </w:rPr>
        <w:t>.</w:t>
      </w:r>
      <w:r w:rsidRPr="006C7F75">
        <w:rPr>
          <w:rFonts w:ascii="Arial" w:hAnsi="Arial" w:cs="Arial"/>
          <w:sz w:val="22"/>
          <w:szCs w:val="22"/>
        </w:rPr>
        <w:t xml:space="preserve"> </w:t>
      </w:r>
    </w:p>
    <w:p w14:paraId="0D85CE2B" w14:textId="77777777" w:rsidR="001D46AC" w:rsidRPr="006C7F75" w:rsidRDefault="001D46AC" w:rsidP="006C7F75">
      <w:pPr>
        <w:contextualSpacing/>
        <w:rPr>
          <w:rFonts w:ascii="Arial" w:hAnsi="Arial" w:cs="Arial"/>
          <w:sz w:val="22"/>
          <w:szCs w:val="22"/>
        </w:rPr>
      </w:pPr>
    </w:p>
    <w:p w14:paraId="6142FAA5" w14:textId="77777777" w:rsidR="001D46AC" w:rsidRPr="006C7F75" w:rsidRDefault="001D46AC" w:rsidP="006C7F75">
      <w:pPr>
        <w:contextualSpacing/>
        <w:rPr>
          <w:rFonts w:ascii="Arial" w:hAnsi="Arial" w:cs="Arial"/>
          <w:sz w:val="22"/>
          <w:szCs w:val="22"/>
        </w:rPr>
      </w:pPr>
    </w:p>
    <w:p w14:paraId="61968087" w14:textId="77777777" w:rsidR="00B42503" w:rsidRPr="006C7F75" w:rsidRDefault="00B42503" w:rsidP="006C7F75">
      <w:pPr>
        <w:contextualSpacing/>
        <w:rPr>
          <w:rFonts w:ascii="Arial" w:hAnsi="Arial" w:cs="Arial"/>
          <w:sz w:val="22"/>
          <w:szCs w:val="22"/>
        </w:rPr>
      </w:pPr>
      <w:r w:rsidRPr="006C7F75">
        <w:rPr>
          <w:rFonts w:ascii="Arial" w:hAnsi="Arial" w:cs="Arial"/>
          <w:sz w:val="22"/>
          <w:szCs w:val="22"/>
        </w:rPr>
        <w:t>Regards,</w:t>
      </w:r>
    </w:p>
    <w:p w14:paraId="65CDAD28" w14:textId="77777777" w:rsidR="001D46AC" w:rsidRPr="006C7F75" w:rsidRDefault="001D46AC" w:rsidP="006C7F75">
      <w:pPr>
        <w:contextualSpacing/>
        <w:rPr>
          <w:rFonts w:ascii="Arial" w:hAnsi="Arial" w:cs="Arial"/>
          <w:sz w:val="22"/>
          <w:szCs w:val="22"/>
        </w:rPr>
      </w:pPr>
    </w:p>
    <w:p w14:paraId="1E78C9E0" w14:textId="77777777" w:rsidR="001D46AC" w:rsidRPr="006C7F75" w:rsidRDefault="001D46AC" w:rsidP="006C7F75">
      <w:pPr>
        <w:contextualSpacing/>
        <w:rPr>
          <w:rFonts w:ascii="Arial" w:hAnsi="Arial" w:cs="Arial"/>
          <w:sz w:val="22"/>
          <w:szCs w:val="22"/>
        </w:rPr>
      </w:pPr>
    </w:p>
    <w:p w14:paraId="72632AFB" w14:textId="7135E818" w:rsidR="004212E0" w:rsidRPr="006C7F75" w:rsidRDefault="004212E0" w:rsidP="004212E0">
      <w:pPr>
        <w:ind w:left="-5"/>
        <w:rPr>
          <w:rFonts w:ascii="Arial" w:hAnsi="Arial" w:cs="Arial"/>
          <w:sz w:val="22"/>
          <w:szCs w:val="22"/>
        </w:rPr>
        <w:sectPr w:rsidR="004212E0" w:rsidRPr="006C7F75" w:rsidSect="00201AD5">
          <w:headerReference w:type="default" r:id="rId13"/>
          <w:footerReference w:type="default" r:id="rId14"/>
          <w:pgSz w:w="12000" w:h="16900"/>
          <w:pgMar w:top="1260" w:right="1560" w:bottom="280" w:left="1700" w:header="720" w:footer="720" w:gutter="0"/>
          <w:cols w:space="720"/>
        </w:sectPr>
      </w:pPr>
      <w:r w:rsidRPr="006C7F75">
        <w:rPr>
          <w:rFonts w:ascii="Arial" w:hAnsi="Arial" w:cs="Arial"/>
          <w:sz w:val="22"/>
          <w:szCs w:val="22"/>
        </w:rPr>
        <w:t xml:space="preserve">_________________________________________________________________        </w:t>
      </w:r>
      <w:r w:rsidRPr="006C7F75">
        <w:rPr>
          <w:rFonts w:ascii="Arial" w:hAnsi="Arial" w:cs="Arial"/>
          <w:sz w:val="22"/>
          <w:szCs w:val="22"/>
        </w:rPr>
        <w:tab/>
        <w:t xml:space="preserve"> </w:t>
      </w:r>
      <w:r w:rsidRPr="006C7F75">
        <w:rPr>
          <w:rFonts w:ascii="Arial" w:hAnsi="Arial" w:cs="Arial"/>
          <w:sz w:val="22"/>
          <w:szCs w:val="22"/>
        </w:rPr>
        <w:tab/>
      </w:r>
      <w:r>
        <w:rPr>
          <w:rFonts w:ascii="Arial" w:hAnsi="Arial" w:cs="Arial"/>
          <w:sz w:val="22"/>
          <w:szCs w:val="22"/>
        </w:rPr>
        <w:t xml:space="preserve">DSMB Chair </w:t>
      </w:r>
      <w:r w:rsidRPr="006C7F75">
        <w:rPr>
          <w:rFonts w:ascii="Arial" w:hAnsi="Arial" w:cs="Arial"/>
          <w:sz w:val="22"/>
          <w:szCs w:val="22"/>
        </w:rPr>
        <w:t>Signature                                                         Date</w:t>
      </w:r>
      <w:r>
        <w:rPr>
          <w:rFonts w:ascii="Arial" w:hAnsi="Arial" w:cs="Arial"/>
          <w:sz w:val="22"/>
          <w:szCs w:val="22"/>
        </w:rPr>
        <w:t xml:space="preserve"> (DD/MMM/</w:t>
      </w:r>
      <w:proofErr w:type="gramStart"/>
      <w:r>
        <w:rPr>
          <w:rFonts w:ascii="Arial" w:hAnsi="Arial" w:cs="Arial"/>
          <w:sz w:val="22"/>
          <w:szCs w:val="22"/>
        </w:rPr>
        <w:t>YYYY)</w:t>
      </w:r>
      <w:r w:rsidRPr="006C7F75">
        <w:rPr>
          <w:rFonts w:ascii="Arial" w:hAnsi="Arial" w:cs="Arial"/>
          <w:sz w:val="22"/>
          <w:szCs w:val="22"/>
        </w:rPr>
        <w:t xml:space="preserve">   </w:t>
      </w:r>
      <w:proofErr w:type="gramEnd"/>
    </w:p>
    <w:p w14:paraId="4795FD08" w14:textId="77777777" w:rsidR="00B42503" w:rsidRPr="006C7F75" w:rsidRDefault="00B42503" w:rsidP="006C7F75">
      <w:pPr>
        <w:contextualSpacing/>
        <w:rPr>
          <w:rFonts w:ascii="Arial" w:hAnsi="Arial" w:cs="Arial"/>
          <w:sz w:val="22"/>
          <w:szCs w:val="22"/>
        </w:rPr>
      </w:pPr>
    </w:p>
    <w:p w14:paraId="6018ED0D" w14:textId="77777777" w:rsidR="00B42503" w:rsidRPr="006C7F75" w:rsidRDefault="00B42503" w:rsidP="006C7F75">
      <w:pPr>
        <w:contextualSpacing/>
        <w:rPr>
          <w:rFonts w:ascii="Arial" w:hAnsi="Arial" w:cs="Arial"/>
          <w:sz w:val="22"/>
          <w:szCs w:val="22"/>
        </w:rPr>
      </w:pPr>
    </w:p>
    <w:p w14:paraId="7EA9111C" w14:textId="0C853FF6" w:rsidR="00233992" w:rsidRPr="001B51C0" w:rsidRDefault="00233992" w:rsidP="001B51C0">
      <w:pPr>
        <w:contextualSpacing/>
        <w:rPr>
          <w:rFonts w:ascii="Arial" w:hAnsi="Arial" w:cs="Arial"/>
          <w:sz w:val="22"/>
          <w:szCs w:val="22"/>
        </w:rPr>
      </w:pPr>
    </w:p>
    <w:sectPr w:rsidR="00233992" w:rsidRPr="001B51C0">
      <w:headerReference w:type="default" r:id="rId15"/>
      <w:footerReference w:type="default" r:id="rId16"/>
      <w:type w:val="continuous"/>
      <w:pgSz w:w="12000" w:h="16900"/>
      <w:pgMar w:top="1360" w:right="1640" w:bottom="280" w:left="17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D3FEC" w14:textId="77777777" w:rsidR="001D3414" w:rsidRDefault="001D3414" w:rsidP="008E381F">
      <w:r>
        <w:separator/>
      </w:r>
    </w:p>
  </w:endnote>
  <w:endnote w:type="continuationSeparator" w:id="0">
    <w:p w14:paraId="655FB3CB" w14:textId="77777777" w:rsidR="001D3414" w:rsidRDefault="001D3414" w:rsidP="008E3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游明朝">
    <w:panose1 w:val="02020400000000000000"/>
    <w:charset w:val="80"/>
    <w:family w:val="roman"/>
    <w:pitch w:val="variable"/>
    <w:sig w:usb0="800002E7" w:usb1="2AC7FCFF" w:usb2="00000012" w:usb3="00000000" w:csb0="0002009F" w:csb1="00000000"/>
  </w:font>
  <w:font w:name="MS Reference Sans Serif">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244D8" w14:textId="456398D7" w:rsidR="0074137A" w:rsidRPr="00F72496" w:rsidRDefault="0074137A">
    <w:pPr>
      <w:pStyle w:val="a6"/>
      <w:rPr>
        <w:rFonts w:ascii="Arial" w:hAnsi="Arial" w:cs="Arial"/>
      </w:rPr>
    </w:pPr>
    <w:r w:rsidRPr="00F72496">
      <w:rPr>
        <w:rFonts w:ascii="Arial" w:hAnsi="Arial" w:cs="Arial"/>
      </w:rPr>
      <w:t>GLIDE Trial DSMB Charter version X.X DD/MMM/YYYY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4E202" w14:textId="77777777" w:rsidR="004212E0" w:rsidRPr="00F72496" w:rsidRDefault="004212E0">
    <w:pPr>
      <w:pStyle w:val="a6"/>
      <w:rPr>
        <w:rFonts w:ascii="Arial" w:hAnsi="Arial" w:cs="Arial"/>
      </w:rPr>
    </w:pPr>
    <w:r w:rsidRPr="00F72496">
      <w:rPr>
        <w:rFonts w:ascii="Arial" w:hAnsi="Arial" w:cs="Arial"/>
      </w:rPr>
      <w:t>GLIDE Trial DSMB Charter version X.X DD/MMM/YYYY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27C28" w14:textId="77777777" w:rsidR="001B51C0" w:rsidRPr="004212E0" w:rsidRDefault="001B51C0">
    <w:pPr>
      <w:pStyle w:val="a6"/>
      <w:rPr>
        <w:rFonts w:ascii="Arial" w:hAnsi="Arial" w:cs="Arial"/>
      </w:rPr>
    </w:pPr>
    <w:r w:rsidRPr="004212E0">
      <w:rPr>
        <w:rFonts w:ascii="Arial" w:hAnsi="Arial" w:cs="Arial"/>
      </w:rPr>
      <w:t>GLIDE Trial DSMB Charter version X.X DD/MMM/YYYY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C0EFA" w14:textId="77777777" w:rsidR="001D3414" w:rsidRDefault="001D3414" w:rsidP="008E381F">
      <w:r>
        <w:separator/>
      </w:r>
    </w:p>
  </w:footnote>
  <w:footnote w:type="continuationSeparator" w:id="0">
    <w:p w14:paraId="6132B378" w14:textId="77777777" w:rsidR="001D3414" w:rsidRDefault="001D3414" w:rsidP="008E38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10"/>
      <w:gridCol w:w="2910"/>
      <w:gridCol w:w="2910"/>
    </w:tblGrid>
    <w:tr w:rsidR="250C5D5C" w14:paraId="0C8E15DF" w14:textId="77777777" w:rsidTr="250C5D5C">
      <w:trPr>
        <w:trHeight w:val="300"/>
      </w:trPr>
      <w:tc>
        <w:tcPr>
          <w:tcW w:w="2910" w:type="dxa"/>
        </w:tcPr>
        <w:p w14:paraId="01E4A37E" w14:textId="1F862326" w:rsidR="250C5D5C" w:rsidRDefault="250C5D5C" w:rsidP="250C5D5C">
          <w:pPr>
            <w:pStyle w:val="a4"/>
            <w:ind w:left="-115"/>
          </w:pPr>
        </w:p>
      </w:tc>
      <w:tc>
        <w:tcPr>
          <w:tcW w:w="2910" w:type="dxa"/>
        </w:tcPr>
        <w:p w14:paraId="5685F602" w14:textId="738545DA" w:rsidR="250C5D5C" w:rsidRDefault="250C5D5C" w:rsidP="250C5D5C">
          <w:pPr>
            <w:pStyle w:val="a4"/>
            <w:jc w:val="center"/>
          </w:pPr>
        </w:p>
      </w:tc>
      <w:tc>
        <w:tcPr>
          <w:tcW w:w="2910" w:type="dxa"/>
        </w:tcPr>
        <w:p w14:paraId="17337A29" w14:textId="41D2964D" w:rsidR="250C5D5C" w:rsidRDefault="250C5D5C" w:rsidP="250C5D5C">
          <w:pPr>
            <w:pStyle w:val="a4"/>
            <w:ind w:right="-115"/>
            <w:jc w:val="right"/>
          </w:pPr>
        </w:p>
      </w:tc>
    </w:tr>
  </w:tbl>
  <w:p w14:paraId="3AEE904D" w14:textId="023D8ECC" w:rsidR="250C5D5C" w:rsidRDefault="250C5D5C" w:rsidP="250C5D5C">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10"/>
      <w:gridCol w:w="2910"/>
      <w:gridCol w:w="2910"/>
    </w:tblGrid>
    <w:tr w:rsidR="250C5D5C" w14:paraId="7B498400" w14:textId="77777777" w:rsidTr="250C5D5C">
      <w:trPr>
        <w:trHeight w:val="300"/>
      </w:trPr>
      <w:tc>
        <w:tcPr>
          <w:tcW w:w="2910" w:type="dxa"/>
        </w:tcPr>
        <w:p w14:paraId="4B0C8593" w14:textId="0C44B678" w:rsidR="250C5D5C" w:rsidRDefault="250C5D5C" w:rsidP="250C5D5C">
          <w:pPr>
            <w:pStyle w:val="a4"/>
            <w:ind w:left="-115"/>
          </w:pPr>
        </w:p>
      </w:tc>
      <w:tc>
        <w:tcPr>
          <w:tcW w:w="2910" w:type="dxa"/>
        </w:tcPr>
        <w:p w14:paraId="5B52B238" w14:textId="7D1455D5" w:rsidR="250C5D5C" w:rsidRDefault="250C5D5C" w:rsidP="250C5D5C">
          <w:pPr>
            <w:pStyle w:val="a4"/>
            <w:jc w:val="center"/>
          </w:pPr>
        </w:p>
      </w:tc>
      <w:tc>
        <w:tcPr>
          <w:tcW w:w="2910" w:type="dxa"/>
        </w:tcPr>
        <w:p w14:paraId="7A2160A2" w14:textId="57FE15F7" w:rsidR="250C5D5C" w:rsidRDefault="250C5D5C" w:rsidP="250C5D5C">
          <w:pPr>
            <w:pStyle w:val="a4"/>
            <w:ind w:right="-115"/>
            <w:jc w:val="right"/>
          </w:pPr>
        </w:p>
      </w:tc>
    </w:tr>
  </w:tbl>
  <w:p w14:paraId="44726539" w14:textId="75D4B47D" w:rsidR="250C5D5C" w:rsidRDefault="250C5D5C" w:rsidP="250C5D5C">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85"/>
      <w:gridCol w:w="2885"/>
      <w:gridCol w:w="2885"/>
    </w:tblGrid>
    <w:tr w:rsidR="250C5D5C" w14:paraId="2435EB0C" w14:textId="77777777" w:rsidTr="250C5D5C">
      <w:trPr>
        <w:trHeight w:val="300"/>
      </w:trPr>
      <w:tc>
        <w:tcPr>
          <w:tcW w:w="2885" w:type="dxa"/>
        </w:tcPr>
        <w:p w14:paraId="64084229" w14:textId="2321D6C6" w:rsidR="250C5D5C" w:rsidRDefault="250C5D5C" w:rsidP="250C5D5C">
          <w:pPr>
            <w:pStyle w:val="a4"/>
            <w:ind w:left="-115"/>
          </w:pPr>
        </w:p>
      </w:tc>
      <w:tc>
        <w:tcPr>
          <w:tcW w:w="2885" w:type="dxa"/>
        </w:tcPr>
        <w:p w14:paraId="3127958E" w14:textId="798CC538" w:rsidR="250C5D5C" w:rsidRDefault="250C5D5C" w:rsidP="250C5D5C">
          <w:pPr>
            <w:pStyle w:val="a4"/>
            <w:jc w:val="center"/>
          </w:pPr>
        </w:p>
      </w:tc>
      <w:tc>
        <w:tcPr>
          <w:tcW w:w="2885" w:type="dxa"/>
        </w:tcPr>
        <w:p w14:paraId="7FF61180" w14:textId="5E6A2DCF" w:rsidR="250C5D5C" w:rsidRDefault="250C5D5C" w:rsidP="250C5D5C">
          <w:pPr>
            <w:pStyle w:val="a4"/>
            <w:ind w:right="-115"/>
            <w:jc w:val="right"/>
          </w:pPr>
        </w:p>
      </w:tc>
    </w:tr>
  </w:tbl>
  <w:p w14:paraId="1BAE64B3" w14:textId="036AC60A" w:rsidR="250C5D5C" w:rsidRDefault="250C5D5C" w:rsidP="250C5D5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A8E"/>
    <w:multiLevelType w:val="hybridMultilevel"/>
    <w:tmpl w:val="5E903DE4"/>
    <w:lvl w:ilvl="0" w:tplc="5E02042C">
      <w:start w:val="1"/>
      <w:numFmt w:val="decimal"/>
      <w:lvlText w:val="%1."/>
      <w:lvlJc w:val="left"/>
      <w:pPr>
        <w:ind w:left="1554" w:hanging="1194"/>
      </w:pPr>
      <w:rPr>
        <w:rFonts w:hint="default"/>
        <w:color w:val="232323"/>
        <w:w w:val="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451DE0"/>
    <w:multiLevelType w:val="hybridMultilevel"/>
    <w:tmpl w:val="F74CD056"/>
    <w:lvl w:ilvl="0" w:tplc="207EFBE4">
      <w:numFmt w:val="bullet"/>
      <w:lvlText w:val="•"/>
      <w:lvlJc w:val="left"/>
      <w:pPr>
        <w:ind w:left="1440" w:hanging="72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A46DC4"/>
    <w:multiLevelType w:val="hybridMultilevel"/>
    <w:tmpl w:val="853CC2E4"/>
    <w:lvl w:ilvl="0" w:tplc="3A5099A2">
      <w:numFmt w:val="bullet"/>
      <w:lvlText w:val="-"/>
      <w:lvlJc w:val="left"/>
      <w:pPr>
        <w:ind w:left="720" w:hanging="360"/>
      </w:pPr>
      <w:rPr>
        <w:rFonts w:ascii="Garamond" w:eastAsia="Times New Roman" w:hAnsi="Garamond"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0D30D5"/>
    <w:multiLevelType w:val="hybridMultilevel"/>
    <w:tmpl w:val="3F94A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70ACA"/>
    <w:multiLevelType w:val="hybridMultilevel"/>
    <w:tmpl w:val="0F24394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30462"/>
    <w:multiLevelType w:val="multilevel"/>
    <w:tmpl w:val="5332F5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Symbol" w:hAnsi="Symbol"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BE4BD2"/>
    <w:multiLevelType w:val="hybridMultilevel"/>
    <w:tmpl w:val="F2F8DA7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C54A0C"/>
    <w:multiLevelType w:val="hybridMultilevel"/>
    <w:tmpl w:val="7B2E3114"/>
    <w:lvl w:ilvl="0" w:tplc="04090001">
      <w:start w:val="1"/>
      <w:numFmt w:val="bullet"/>
      <w:lvlText w:val=""/>
      <w:lvlJc w:val="left"/>
      <w:pPr>
        <w:ind w:left="720" w:hanging="360"/>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A00767A"/>
    <w:multiLevelType w:val="hybridMultilevel"/>
    <w:tmpl w:val="EE42E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712F3A"/>
    <w:multiLevelType w:val="hybridMultilevel"/>
    <w:tmpl w:val="2564B806"/>
    <w:lvl w:ilvl="0" w:tplc="08090001">
      <w:start w:val="1"/>
      <w:numFmt w:val="bullet"/>
      <w:lvlText w:val=""/>
      <w:lvlJc w:val="left"/>
      <w:pPr>
        <w:ind w:left="720" w:hanging="360"/>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D9903B2"/>
    <w:multiLevelType w:val="hybridMultilevel"/>
    <w:tmpl w:val="3E825722"/>
    <w:lvl w:ilvl="0" w:tplc="08090001">
      <w:start w:val="1"/>
      <w:numFmt w:val="bullet"/>
      <w:lvlText w:val=""/>
      <w:lvlJc w:val="left"/>
      <w:pPr>
        <w:ind w:left="720" w:hanging="360"/>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E133E24"/>
    <w:multiLevelType w:val="hybridMultilevel"/>
    <w:tmpl w:val="8D00C0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69A0030"/>
    <w:multiLevelType w:val="multilevel"/>
    <w:tmpl w:val="D56C36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75572C"/>
    <w:multiLevelType w:val="hybridMultilevel"/>
    <w:tmpl w:val="DCD0D208"/>
    <w:lvl w:ilvl="0" w:tplc="CEA64736">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E13BDF"/>
    <w:multiLevelType w:val="hybridMultilevel"/>
    <w:tmpl w:val="CC987002"/>
    <w:lvl w:ilvl="0" w:tplc="08090001">
      <w:start w:val="1"/>
      <w:numFmt w:val="bullet"/>
      <w:lvlText w:val=""/>
      <w:lvlJc w:val="left"/>
      <w:pPr>
        <w:ind w:left="720" w:hanging="360"/>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B1E0C46"/>
    <w:multiLevelType w:val="hybridMultilevel"/>
    <w:tmpl w:val="13C60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8E3B48"/>
    <w:multiLevelType w:val="multilevel"/>
    <w:tmpl w:val="EE54C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4324A3E"/>
    <w:multiLevelType w:val="multilevel"/>
    <w:tmpl w:val="D84C67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Symbol" w:hAnsi="Symbol"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6E4274E"/>
    <w:multiLevelType w:val="hybridMultilevel"/>
    <w:tmpl w:val="2FE4CE2E"/>
    <w:lvl w:ilvl="0" w:tplc="2EB650B6">
      <w:start w:val="1"/>
      <w:numFmt w:val="decimal"/>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EA64736">
      <w:start w:val="1"/>
      <w:numFmt w:val="bullet"/>
      <w:lvlText w:val="•"/>
      <w:lvlJc w:val="left"/>
      <w:pPr>
        <w:ind w:left="10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3642F7A">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DC6A49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C30B888">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60671E6">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FCA371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12AE4C4">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DF27114">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5B447842"/>
    <w:multiLevelType w:val="multilevel"/>
    <w:tmpl w:val="9F9815F0"/>
    <w:lvl w:ilvl="0">
      <w:start w:val="1"/>
      <w:numFmt w:val="decimal"/>
      <w:pStyle w:val="1"/>
      <w:lvlText w:val="%1."/>
      <w:lvlJc w:val="left"/>
      <w:pPr>
        <w:tabs>
          <w:tab w:val="num" w:pos="720"/>
        </w:tabs>
        <w:ind w:left="720" w:hanging="720"/>
      </w:pPr>
    </w:lvl>
    <w:lvl w:ilvl="1">
      <w:start w:val="1"/>
      <w:numFmt w:val="decimal"/>
      <w:pStyle w:val="2"/>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pStyle w:val="4"/>
      <w:lvlText w:val="%4."/>
      <w:lvlJc w:val="left"/>
      <w:pPr>
        <w:tabs>
          <w:tab w:val="num" w:pos="2880"/>
        </w:tabs>
        <w:ind w:left="2880" w:hanging="720"/>
      </w:pPr>
    </w:lvl>
    <w:lvl w:ilvl="4">
      <w:start w:val="1"/>
      <w:numFmt w:val="decimal"/>
      <w:pStyle w:val="5"/>
      <w:lvlText w:val="%5."/>
      <w:lvlJc w:val="left"/>
      <w:pPr>
        <w:tabs>
          <w:tab w:val="num" w:pos="3600"/>
        </w:tabs>
        <w:ind w:left="3600" w:hanging="720"/>
      </w:pPr>
    </w:lvl>
    <w:lvl w:ilvl="5">
      <w:start w:val="1"/>
      <w:numFmt w:val="decimal"/>
      <w:pStyle w:val="6"/>
      <w:lvlText w:val="%6."/>
      <w:lvlJc w:val="left"/>
      <w:pPr>
        <w:tabs>
          <w:tab w:val="num" w:pos="4320"/>
        </w:tabs>
        <w:ind w:left="4320" w:hanging="720"/>
      </w:pPr>
    </w:lvl>
    <w:lvl w:ilvl="6">
      <w:start w:val="1"/>
      <w:numFmt w:val="decimal"/>
      <w:pStyle w:val="7"/>
      <w:lvlText w:val="%7."/>
      <w:lvlJc w:val="left"/>
      <w:pPr>
        <w:tabs>
          <w:tab w:val="num" w:pos="5040"/>
        </w:tabs>
        <w:ind w:left="5040" w:hanging="720"/>
      </w:pPr>
    </w:lvl>
    <w:lvl w:ilvl="7">
      <w:start w:val="1"/>
      <w:numFmt w:val="decimal"/>
      <w:pStyle w:val="8"/>
      <w:lvlText w:val="%8."/>
      <w:lvlJc w:val="left"/>
      <w:pPr>
        <w:tabs>
          <w:tab w:val="num" w:pos="5760"/>
        </w:tabs>
        <w:ind w:left="5760" w:hanging="720"/>
      </w:pPr>
    </w:lvl>
    <w:lvl w:ilvl="8">
      <w:start w:val="1"/>
      <w:numFmt w:val="decimal"/>
      <w:pStyle w:val="9"/>
      <w:lvlText w:val="%9."/>
      <w:lvlJc w:val="left"/>
      <w:pPr>
        <w:tabs>
          <w:tab w:val="num" w:pos="6480"/>
        </w:tabs>
        <w:ind w:left="6480" w:hanging="720"/>
      </w:pPr>
    </w:lvl>
  </w:abstractNum>
  <w:abstractNum w:abstractNumId="20" w15:restartNumberingAfterBreak="0">
    <w:nsid w:val="5C2E1AEC"/>
    <w:multiLevelType w:val="hybridMultilevel"/>
    <w:tmpl w:val="AFEEEBB6"/>
    <w:lvl w:ilvl="0" w:tplc="BF04A148">
      <w:start w:val="500"/>
      <w:numFmt w:val="bullet"/>
      <w:lvlText w:val="-"/>
      <w:lvlJc w:val="left"/>
      <w:pPr>
        <w:ind w:left="720" w:hanging="360"/>
      </w:pPr>
      <w:rPr>
        <w:rFonts w:ascii="Garamond" w:eastAsia="Times New Roman" w:hAnsi="Garamond"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9941E93"/>
    <w:multiLevelType w:val="hybridMultilevel"/>
    <w:tmpl w:val="4C22112C"/>
    <w:lvl w:ilvl="0" w:tplc="E3F4C894">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856E5F"/>
    <w:multiLevelType w:val="hybridMultilevel"/>
    <w:tmpl w:val="8D00C048"/>
    <w:lvl w:ilvl="0" w:tplc="0409000F">
      <w:start w:val="1"/>
      <w:numFmt w:val="decimal"/>
      <w:lvlText w:val="%1."/>
      <w:lvlJc w:val="left"/>
      <w:pPr>
        <w:ind w:left="6930" w:hanging="360"/>
      </w:pPr>
      <w:rPr>
        <w:rFonts w:hint="default"/>
      </w:rPr>
    </w:lvl>
    <w:lvl w:ilvl="1" w:tplc="04090019" w:tentative="1">
      <w:start w:val="1"/>
      <w:numFmt w:val="lowerLetter"/>
      <w:lvlText w:val="%2."/>
      <w:lvlJc w:val="left"/>
      <w:pPr>
        <w:ind w:left="7650" w:hanging="360"/>
      </w:pPr>
    </w:lvl>
    <w:lvl w:ilvl="2" w:tplc="0409001B" w:tentative="1">
      <w:start w:val="1"/>
      <w:numFmt w:val="lowerRoman"/>
      <w:lvlText w:val="%3."/>
      <w:lvlJc w:val="right"/>
      <w:pPr>
        <w:ind w:left="8370" w:hanging="180"/>
      </w:pPr>
    </w:lvl>
    <w:lvl w:ilvl="3" w:tplc="0409000F" w:tentative="1">
      <w:start w:val="1"/>
      <w:numFmt w:val="decimal"/>
      <w:lvlText w:val="%4."/>
      <w:lvlJc w:val="left"/>
      <w:pPr>
        <w:ind w:left="9090" w:hanging="360"/>
      </w:pPr>
    </w:lvl>
    <w:lvl w:ilvl="4" w:tplc="04090019" w:tentative="1">
      <w:start w:val="1"/>
      <w:numFmt w:val="lowerLetter"/>
      <w:lvlText w:val="%5."/>
      <w:lvlJc w:val="left"/>
      <w:pPr>
        <w:ind w:left="9810" w:hanging="360"/>
      </w:pPr>
    </w:lvl>
    <w:lvl w:ilvl="5" w:tplc="0409001B" w:tentative="1">
      <w:start w:val="1"/>
      <w:numFmt w:val="lowerRoman"/>
      <w:lvlText w:val="%6."/>
      <w:lvlJc w:val="right"/>
      <w:pPr>
        <w:ind w:left="10530" w:hanging="180"/>
      </w:pPr>
    </w:lvl>
    <w:lvl w:ilvl="6" w:tplc="0409000F" w:tentative="1">
      <w:start w:val="1"/>
      <w:numFmt w:val="decimal"/>
      <w:lvlText w:val="%7."/>
      <w:lvlJc w:val="left"/>
      <w:pPr>
        <w:ind w:left="11250" w:hanging="360"/>
      </w:pPr>
    </w:lvl>
    <w:lvl w:ilvl="7" w:tplc="04090019" w:tentative="1">
      <w:start w:val="1"/>
      <w:numFmt w:val="lowerLetter"/>
      <w:lvlText w:val="%8."/>
      <w:lvlJc w:val="left"/>
      <w:pPr>
        <w:ind w:left="11970" w:hanging="360"/>
      </w:pPr>
    </w:lvl>
    <w:lvl w:ilvl="8" w:tplc="0409001B" w:tentative="1">
      <w:start w:val="1"/>
      <w:numFmt w:val="lowerRoman"/>
      <w:lvlText w:val="%9."/>
      <w:lvlJc w:val="right"/>
      <w:pPr>
        <w:ind w:left="12690" w:hanging="180"/>
      </w:pPr>
    </w:lvl>
  </w:abstractNum>
  <w:abstractNum w:abstractNumId="23" w15:restartNumberingAfterBreak="0">
    <w:nsid w:val="6E016933"/>
    <w:multiLevelType w:val="hybridMultilevel"/>
    <w:tmpl w:val="47805C8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2B7EA7"/>
    <w:multiLevelType w:val="hybridMultilevel"/>
    <w:tmpl w:val="66DC7BB8"/>
    <w:lvl w:ilvl="0" w:tplc="5E02042C">
      <w:start w:val="1"/>
      <w:numFmt w:val="decimal"/>
      <w:lvlText w:val="%1."/>
      <w:lvlJc w:val="left"/>
      <w:pPr>
        <w:ind w:left="1554" w:hanging="1194"/>
      </w:pPr>
      <w:rPr>
        <w:rFonts w:hint="default"/>
        <w:color w:val="232323"/>
        <w:w w:val="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B81DA3"/>
    <w:multiLevelType w:val="hybridMultilevel"/>
    <w:tmpl w:val="625E0F8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BC2A20"/>
    <w:multiLevelType w:val="multilevel"/>
    <w:tmpl w:val="7BF61E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2692043">
    <w:abstractNumId w:val="19"/>
  </w:num>
  <w:num w:numId="2" w16cid:durableId="1336297752">
    <w:abstractNumId w:val="15"/>
  </w:num>
  <w:num w:numId="3" w16cid:durableId="503931846">
    <w:abstractNumId w:val="0"/>
  </w:num>
  <w:num w:numId="4" w16cid:durableId="900484422">
    <w:abstractNumId w:val="24"/>
  </w:num>
  <w:num w:numId="5" w16cid:durableId="407263987">
    <w:abstractNumId w:val="21"/>
  </w:num>
  <w:num w:numId="6" w16cid:durableId="1331562504">
    <w:abstractNumId w:val="8"/>
  </w:num>
  <w:num w:numId="7" w16cid:durableId="806095567">
    <w:abstractNumId w:val="1"/>
  </w:num>
  <w:num w:numId="8" w16cid:durableId="531841200">
    <w:abstractNumId w:val="18"/>
  </w:num>
  <w:num w:numId="9" w16cid:durableId="669983913">
    <w:abstractNumId w:val="3"/>
  </w:num>
  <w:num w:numId="10" w16cid:durableId="1329403914">
    <w:abstractNumId w:val="20"/>
  </w:num>
  <w:num w:numId="11" w16cid:durableId="2113893669">
    <w:abstractNumId w:val="2"/>
  </w:num>
  <w:num w:numId="12" w16cid:durableId="1229920519">
    <w:abstractNumId w:val="22"/>
  </w:num>
  <w:num w:numId="13" w16cid:durableId="505175305">
    <w:abstractNumId w:val="11"/>
  </w:num>
  <w:num w:numId="14" w16cid:durableId="1701663153">
    <w:abstractNumId w:val="13"/>
  </w:num>
  <w:num w:numId="15" w16cid:durableId="345522259">
    <w:abstractNumId w:val="14"/>
  </w:num>
  <w:num w:numId="16" w16cid:durableId="1299145013">
    <w:abstractNumId w:val="23"/>
  </w:num>
  <w:num w:numId="17" w16cid:durableId="2068144221">
    <w:abstractNumId w:val="10"/>
  </w:num>
  <w:num w:numId="18" w16cid:durableId="687482752">
    <w:abstractNumId w:val="26"/>
  </w:num>
  <w:num w:numId="19" w16cid:durableId="1301375414">
    <w:abstractNumId w:val="5"/>
  </w:num>
  <w:num w:numId="20" w16cid:durableId="1962492549">
    <w:abstractNumId w:val="7"/>
  </w:num>
  <w:num w:numId="21" w16cid:durableId="1873496869">
    <w:abstractNumId w:val="9"/>
  </w:num>
  <w:num w:numId="22" w16cid:durableId="69735884">
    <w:abstractNumId w:val="17"/>
  </w:num>
  <w:num w:numId="23" w16cid:durableId="1791392995">
    <w:abstractNumId w:val="12"/>
  </w:num>
  <w:num w:numId="24" w16cid:durableId="808523147">
    <w:abstractNumId w:val="16"/>
  </w:num>
  <w:num w:numId="25" w16cid:durableId="430854265">
    <w:abstractNumId w:val="25"/>
  </w:num>
  <w:num w:numId="26" w16cid:durableId="793475647">
    <w:abstractNumId w:val="6"/>
  </w:num>
  <w:num w:numId="27" w16cid:durableId="4259317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eyMDA2MzcwNDKyMLZU0lEKTi0uzszPAykwrAUA87FRjiwAAAA="/>
  </w:docVars>
  <w:rsids>
    <w:rsidRoot w:val="00232C45"/>
    <w:rsid w:val="000042FE"/>
    <w:rsid w:val="00005381"/>
    <w:rsid w:val="000366D4"/>
    <w:rsid w:val="000519E3"/>
    <w:rsid w:val="0005782D"/>
    <w:rsid w:val="00083E9E"/>
    <w:rsid w:val="000A24AC"/>
    <w:rsid w:val="000A6736"/>
    <w:rsid w:val="000F0F60"/>
    <w:rsid w:val="001065E0"/>
    <w:rsid w:val="00120F1E"/>
    <w:rsid w:val="001239C2"/>
    <w:rsid w:val="00142509"/>
    <w:rsid w:val="0014543F"/>
    <w:rsid w:val="001577DE"/>
    <w:rsid w:val="00172EFC"/>
    <w:rsid w:val="0017719C"/>
    <w:rsid w:val="00193475"/>
    <w:rsid w:val="00197D6F"/>
    <w:rsid w:val="001B51C0"/>
    <w:rsid w:val="001D3414"/>
    <w:rsid w:val="001D46AC"/>
    <w:rsid w:val="001F1B8E"/>
    <w:rsid w:val="00201AD5"/>
    <w:rsid w:val="002034C0"/>
    <w:rsid w:val="00204085"/>
    <w:rsid w:val="002108E5"/>
    <w:rsid w:val="00232C45"/>
    <w:rsid w:val="00233992"/>
    <w:rsid w:val="00235AC0"/>
    <w:rsid w:val="00263CC9"/>
    <w:rsid w:val="002838F1"/>
    <w:rsid w:val="002861E8"/>
    <w:rsid w:val="002B1BD0"/>
    <w:rsid w:val="002C35E1"/>
    <w:rsid w:val="002E0CEA"/>
    <w:rsid w:val="00311B71"/>
    <w:rsid w:val="00312F6C"/>
    <w:rsid w:val="00375124"/>
    <w:rsid w:val="00396BAB"/>
    <w:rsid w:val="004108BF"/>
    <w:rsid w:val="004212E0"/>
    <w:rsid w:val="00440297"/>
    <w:rsid w:val="0047050C"/>
    <w:rsid w:val="00483B2A"/>
    <w:rsid w:val="00487C8C"/>
    <w:rsid w:val="0049124B"/>
    <w:rsid w:val="00494C00"/>
    <w:rsid w:val="00496EDD"/>
    <w:rsid w:val="004A5F86"/>
    <w:rsid w:val="004B085C"/>
    <w:rsid w:val="004B5C6B"/>
    <w:rsid w:val="004C6531"/>
    <w:rsid w:val="00574DC3"/>
    <w:rsid w:val="00591177"/>
    <w:rsid w:val="005F59CB"/>
    <w:rsid w:val="00621675"/>
    <w:rsid w:val="00641568"/>
    <w:rsid w:val="0064192F"/>
    <w:rsid w:val="00652128"/>
    <w:rsid w:val="00653887"/>
    <w:rsid w:val="00660DFE"/>
    <w:rsid w:val="00661263"/>
    <w:rsid w:val="006664E7"/>
    <w:rsid w:val="00671E83"/>
    <w:rsid w:val="0067506B"/>
    <w:rsid w:val="006770B8"/>
    <w:rsid w:val="00694720"/>
    <w:rsid w:val="006A3141"/>
    <w:rsid w:val="006A5290"/>
    <w:rsid w:val="006A5DC7"/>
    <w:rsid w:val="006C2D3B"/>
    <w:rsid w:val="006C427D"/>
    <w:rsid w:val="006C4DAD"/>
    <w:rsid w:val="006C6E8D"/>
    <w:rsid w:val="006C7F75"/>
    <w:rsid w:val="006D7A9A"/>
    <w:rsid w:val="006E0139"/>
    <w:rsid w:val="006E4526"/>
    <w:rsid w:val="006F591C"/>
    <w:rsid w:val="00712CDB"/>
    <w:rsid w:val="007407F9"/>
    <w:rsid w:val="0074137A"/>
    <w:rsid w:val="00745BD8"/>
    <w:rsid w:val="00755260"/>
    <w:rsid w:val="007637A4"/>
    <w:rsid w:val="007740BD"/>
    <w:rsid w:val="00782D6F"/>
    <w:rsid w:val="00784A20"/>
    <w:rsid w:val="00785B24"/>
    <w:rsid w:val="007920E0"/>
    <w:rsid w:val="00794600"/>
    <w:rsid w:val="007A1AA5"/>
    <w:rsid w:val="007B38FF"/>
    <w:rsid w:val="007B57A2"/>
    <w:rsid w:val="007C72C6"/>
    <w:rsid w:val="00810CD6"/>
    <w:rsid w:val="0081121F"/>
    <w:rsid w:val="008144F8"/>
    <w:rsid w:val="00832F4A"/>
    <w:rsid w:val="0083359A"/>
    <w:rsid w:val="00840C9A"/>
    <w:rsid w:val="00860B98"/>
    <w:rsid w:val="0087754F"/>
    <w:rsid w:val="00883419"/>
    <w:rsid w:val="008873D1"/>
    <w:rsid w:val="008E23DF"/>
    <w:rsid w:val="008E381F"/>
    <w:rsid w:val="008F6B72"/>
    <w:rsid w:val="00910862"/>
    <w:rsid w:val="00910A59"/>
    <w:rsid w:val="0091138F"/>
    <w:rsid w:val="0094227B"/>
    <w:rsid w:val="0095487F"/>
    <w:rsid w:val="009710B7"/>
    <w:rsid w:val="0099008D"/>
    <w:rsid w:val="00992351"/>
    <w:rsid w:val="009B7FD6"/>
    <w:rsid w:val="009F45C1"/>
    <w:rsid w:val="00A07336"/>
    <w:rsid w:val="00A1636E"/>
    <w:rsid w:val="00A24048"/>
    <w:rsid w:val="00A53620"/>
    <w:rsid w:val="00A55429"/>
    <w:rsid w:val="00A570E0"/>
    <w:rsid w:val="00AB6F7A"/>
    <w:rsid w:val="00AE522A"/>
    <w:rsid w:val="00AE55B2"/>
    <w:rsid w:val="00AF2B9F"/>
    <w:rsid w:val="00AF48AE"/>
    <w:rsid w:val="00AF7B92"/>
    <w:rsid w:val="00B120E1"/>
    <w:rsid w:val="00B1381E"/>
    <w:rsid w:val="00B2096A"/>
    <w:rsid w:val="00B316DD"/>
    <w:rsid w:val="00B37EE8"/>
    <w:rsid w:val="00B42503"/>
    <w:rsid w:val="00B44BC9"/>
    <w:rsid w:val="00B60F3D"/>
    <w:rsid w:val="00B64F97"/>
    <w:rsid w:val="00BA728C"/>
    <w:rsid w:val="00BC38A1"/>
    <w:rsid w:val="00BC6D50"/>
    <w:rsid w:val="00BD6048"/>
    <w:rsid w:val="00BF4F85"/>
    <w:rsid w:val="00BF61A2"/>
    <w:rsid w:val="00C425AD"/>
    <w:rsid w:val="00C42C65"/>
    <w:rsid w:val="00C86909"/>
    <w:rsid w:val="00C979DC"/>
    <w:rsid w:val="00CC3773"/>
    <w:rsid w:val="00CE0648"/>
    <w:rsid w:val="00CE0E90"/>
    <w:rsid w:val="00D22B38"/>
    <w:rsid w:val="00D4164B"/>
    <w:rsid w:val="00D42053"/>
    <w:rsid w:val="00D4774F"/>
    <w:rsid w:val="00D5612B"/>
    <w:rsid w:val="00D60D18"/>
    <w:rsid w:val="00D6380B"/>
    <w:rsid w:val="00D82BEA"/>
    <w:rsid w:val="00DB5729"/>
    <w:rsid w:val="00DC235C"/>
    <w:rsid w:val="00DE14E9"/>
    <w:rsid w:val="00DE2744"/>
    <w:rsid w:val="00DE52FE"/>
    <w:rsid w:val="00DF6321"/>
    <w:rsid w:val="00E11E55"/>
    <w:rsid w:val="00E31D0D"/>
    <w:rsid w:val="00E5780D"/>
    <w:rsid w:val="00E60E2D"/>
    <w:rsid w:val="00E66904"/>
    <w:rsid w:val="00E8440C"/>
    <w:rsid w:val="00E95D16"/>
    <w:rsid w:val="00EA0FA1"/>
    <w:rsid w:val="00EA1E81"/>
    <w:rsid w:val="00EA777B"/>
    <w:rsid w:val="00EE54F4"/>
    <w:rsid w:val="00EF7BBF"/>
    <w:rsid w:val="00F01C74"/>
    <w:rsid w:val="00F048DE"/>
    <w:rsid w:val="00F20D15"/>
    <w:rsid w:val="00F72496"/>
    <w:rsid w:val="00F86761"/>
    <w:rsid w:val="00FD32D0"/>
    <w:rsid w:val="00FE284E"/>
    <w:rsid w:val="00FF6E40"/>
    <w:rsid w:val="250C5D5C"/>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060C6AF"/>
  <w15:chartTrackingRefBased/>
  <w15:docId w15:val="{C5C5C035-B0F3-4A46-94E4-B3E67ECAC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2C45"/>
    <w:pPr>
      <w:spacing w:after="0" w:line="240" w:lineRule="auto"/>
    </w:pPr>
    <w:rPr>
      <w:rFonts w:ascii="Times New Roman" w:eastAsia="Times New Roman" w:hAnsi="Times New Roman" w:cs="Times New Roman"/>
      <w:sz w:val="20"/>
      <w:szCs w:val="20"/>
    </w:rPr>
  </w:style>
  <w:style w:type="paragraph" w:styleId="1">
    <w:name w:val="heading 1"/>
    <w:basedOn w:val="a"/>
    <w:next w:val="a"/>
    <w:link w:val="10"/>
    <w:uiPriority w:val="9"/>
    <w:qFormat/>
    <w:rsid w:val="00232C45"/>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semiHidden/>
    <w:unhideWhenUsed/>
    <w:qFormat/>
    <w:rsid w:val="00232C45"/>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232C45"/>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232C45"/>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uiPriority w:val="9"/>
    <w:semiHidden/>
    <w:unhideWhenUsed/>
    <w:qFormat/>
    <w:rsid w:val="00232C45"/>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qFormat/>
    <w:rsid w:val="00232C45"/>
    <w:pPr>
      <w:numPr>
        <w:ilvl w:val="5"/>
        <w:numId w:val="1"/>
      </w:numPr>
      <w:spacing w:before="240" w:after="60"/>
      <w:outlineLvl w:val="5"/>
    </w:pPr>
    <w:rPr>
      <w:b/>
      <w:bCs/>
      <w:sz w:val="22"/>
      <w:szCs w:val="22"/>
    </w:rPr>
  </w:style>
  <w:style w:type="paragraph" w:styleId="7">
    <w:name w:val="heading 7"/>
    <w:basedOn w:val="a"/>
    <w:next w:val="a"/>
    <w:link w:val="70"/>
    <w:uiPriority w:val="9"/>
    <w:semiHidden/>
    <w:unhideWhenUsed/>
    <w:qFormat/>
    <w:rsid w:val="00232C45"/>
    <w:pPr>
      <w:numPr>
        <w:ilvl w:val="6"/>
        <w:numId w:val="1"/>
      </w:numPr>
      <w:spacing w:before="240" w:after="60"/>
      <w:outlineLvl w:val="6"/>
    </w:pPr>
    <w:rPr>
      <w:rFonts w:asciiTheme="minorHAnsi" w:eastAsiaTheme="minorEastAsia" w:hAnsiTheme="minorHAnsi" w:cstheme="minorBidi"/>
      <w:sz w:val="24"/>
      <w:szCs w:val="24"/>
    </w:rPr>
  </w:style>
  <w:style w:type="paragraph" w:styleId="8">
    <w:name w:val="heading 8"/>
    <w:basedOn w:val="a"/>
    <w:next w:val="a"/>
    <w:link w:val="80"/>
    <w:uiPriority w:val="9"/>
    <w:semiHidden/>
    <w:unhideWhenUsed/>
    <w:qFormat/>
    <w:rsid w:val="00232C45"/>
    <w:pPr>
      <w:numPr>
        <w:ilvl w:val="7"/>
        <w:numId w:val="1"/>
      </w:numPr>
      <w:spacing w:before="240" w:after="60"/>
      <w:outlineLvl w:val="7"/>
    </w:pPr>
    <w:rPr>
      <w:rFonts w:asciiTheme="minorHAnsi" w:eastAsiaTheme="minorEastAsia" w:hAnsiTheme="minorHAnsi" w:cstheme="minorBidi"/>
      <w:i/>
      <w:iCs/>
      <w:sz w:val="24"/>
      <w:szCs w:val="24"/>
    </w:rPr>
  </w:style>
  <w:style w:type="paragraph" w:styleId="9">
    <w:name w:val="heading 9"/>
    <w:basedOn w:val="a"/>
    <w:next w:val="a"/>
    <w:link w:val="90"/>
    <w:uiPriority w:val="9"/>
    <w:semiHidden/>
    <w:unhideWhenUsed/>
    <w:qFormat/>
    <w:rsid w:val="00232C45"/>
    <w:pPr>
      <w:numPr>
        <w:ilvl w:val="8"/>
        <w:numId w:val="1"/>
      </w:num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32C45"/>
    <w:rPr>
      <w:rFonts w:asciiTheme="majorHAnsi" w:eastAsiaTheme="majorEastAsia" w:hAnsiTheme="majorHAnsi" w:cstheme="majorBidi"/>
      <w:b/>
      <w:bCs/>
      <w:kern w:val="32"/>
      <w:sz w:val="32"/>
      <w:szCs w:val="32"/>
    </w:rPr>
  </w:style>
  <w:style w:type="character" w:customStyle="1" w:styleId="20">
    <w:name w:val="見出し 2 (文字)"/>
    <w:basedOn w:val="a0"/>
    <w:link w:val="2"/>
    <w:uiPriority w:val="9"/>
    <w:semiHidden/>
    <w:rsid w:val="00232C45"/>
    <w:rPr>
      <w:rFonts w:asciiTheme="majorHAnsi" w:eastAsiaTheme="majorEastAsia" w:hAnsiTheme="majorHAnsi" w:cstheme="majorBidi"/>
      <w:b/>
      <w:bCs/>
      <w:i/>
      <w:iCs/>
      <w:sz w:val="28"/>
      <w:szCs w:val="28"/>
    </w:rPr>
  </w:style>
  <w:style w:type="character" w:customStyle="1" w:styleId="30">
    <w:name w:val="見出し 3 (文字)"/>
    <w:basedOn w:val="a0"/>
    <w:link w:val="3"/>
    <w:uiPriority w:val="9"/>
    <w:semiHidden/>
    <w:rsid w:val="00232C45"/>
    <w:rPr>
      <w:rFonts w:asciiTheme="majorHAnsi" w:eastAsiaTheme="majorEastAsia" w:hAnsiTheme="majorHAnsi" w:cstheme="majorBidi"/>
      <w:b/>
      <w:bCs/>
      <w:sz w:val="26"/>
      <w:szCs w:val="26"/>
    </w:rPr>
  </w:style>
  <w:style w:type="character" w:customStyle="1" w:styleId="40">
    <w:name w:val="見出し 4 (文字)"/>
    <w:basedOn w:val="a0"/>
    <w:link w:val="4"/>
    <w:uiPriority w:val="9"/>
    <w:semiHidden/>
    <w:rsid w:val="00232C45"/>
    <w:rPr>
      <w:rFonts w:eastAsiaTheme="minorEastAsia"/>
      <w:b/>
      <w:bCs/>
      <w:sz w:val="28"/>
      <w:szCs w:val="28"/>
    </w:rPr>
  </w:style>
  <w:style w:type="character" w:customStyle="1" w:styleId="50">
    <w:name w:val="見出し 5 (文字)"/>
    <w:basedOn w:val="a0"/>
    <w:link w:val="5"/>
    <w:uiPriority w:val="9"/>
    <w:semiHidden/>
    <w:rsid w:val="00232C45"/>
    <w:rPr>
      <w:rFonts w:eastAsiaTheme="minorEastAsia"/>
      <w:b/>
      <w:bCs/>
      <w:i/>
      <w:iCs/>
      <w:sz w:val="26"/>
      <w:szCs w:val="26"/>
    </w:rPr>
  </w:style>
  <w:style w:type="character" w:customStyle="1" w:styleId="60">
    <w:name w:val="見出し 6 (文字)"/>
    <w:basedOn w:val="a0"/>
    <w:link w:val="6"/>
    <w:rsid w:val="00232C45"/>
    <w:rPr>
      <w:rFonts w:ascii="Times New Roman" w:eastAsia="Times New Roman" w:hAnsi="Times New Roman" w:cs="Times New Roman"/>
      <w:b/>
      <w:bCs/>
    </w:rPr>
  </w:style>
  <w:style w:type="character" w:customStyle="1" w:styleId="70">
    <w:name w:val="見出し 7 (文字)"/>
    <w:basedOn w:val="a0"/>
    <w:link w:val="7"/>
    <w:uiPriority w:val="9"/>
    <w:semiHidden/>
    <w:rsid w:val="00232C45"/>
    <w:rPr>
      <w:rFonts w:eastAsiaTheme="minorEastAsia"/>
      <w:sz w:val="24"/>
      <w:szCs w:val="24"/>
    </w:rPr>
  </w:style>
  <w:style w:type="character" w:customStyle="1" w:styleId="80">
    <w:name w:val="見出し 8 (文字)"/>
    <w:basedOn w:val="a0"/>
    <w:link w:val="8"/>
    <w:uiPriority w:val="9"/>
    <w:semiHidden/>
    <w:rsid w:val="00232C45"/>
    <w:rPr>
      <w:rFonts w:eastAsiaTheme="minorEastAsia"/>
      <w:i/>
      <w:iCs/>
      <w:sz w:val="24"/>
      <w:szCs w:val="24"/>
    </w:rPr>
  </w:style>
  <w:style w:type="character" w:customStyle="1" w:styleId="90">
    <w:name w:val="見出し 9 (文字)"/>
    <w:basedOn w:val="a0"/>
    <w:link w:val="9"/>
    <w:uiPriority w:val="9"/>
    <w:semiHidden/>
    <w:rsid w:val="00232C45"/>
    <w:rPr>
      <w:rFonts w:asciiTheme="majorHAnsi" w:eastAsiaTheme="majorEastAsia" w:hAnsiTheme="majorHAnsi" w:cstheme="majorBidi"/>
    </w:rPr>
  </w:style>
  <w:style w:type="paragraph" w:styleId="a3">
    <w:name w:val="List Paragraph"/>
    <w:basedOn w:val="a"/>
    <w:uiPriority w:val="34"/>
    <w:qFormat/>
    <w:rsid w:val="00232C45"/>
    <w:pPr>
      <w:ind w:left="720"/>
      <w:contextualSpacing/>
    </w:pPr>
  </w:style>
  <w:style w:type="paragraph" w:styleId="a4">
    <w:name w:val="header"/>
    <w:basedOn w:val="a"/>
    <w:link w:val="a5"/>
    <w:uiPriority w:val="99"/>
    <w:unhideWhenUsed/>
    <w:rsid w:val="008E381F"/>
    <w:pPr>
      <w:tabs>
        <w:tab w:val="center" w:pos="4680"/>
        <w:tab w:val="right" w:pos="9360"/>
      </w:tabs>
    </w:pPr>
  </w:style>
  <w:style w:type="character" w:customStyle="1" w:styleId="a5">
    <w:name w:val="ヘッダー (文字)"/>
    <w:basedOn w:val="a0"/>
    <w:link w:val="a4"/>
    <w:uiPriority w:val="99"/>
    <w:rsid w:val="008E381F"/>
    <w:rPr>
      <w:rFonts w:ascii="Times New Roman" w:eastAsia="Times New Roman" w:hAnsi="Times New Roman" w:cs="Times New Roman"/>
      <w:sz w:val="20"/>
      <w:szCs w:val="20"/>
    </w:rPr>
  </w:style>
  <w:style w:type="paragraph" w:styleId="a6">
    <w:name w:val="footer"/>
    <w:basedOn w:val="a"/>
    <w:link w:val="a7"/>
    <w:uiPriority w:val="99"/>
    <w:unhideWhenUsed/>
    <w:rsid w:val="008E381F"/>
    <w:pPr>
      <w:tabs>
        <w:tab w:val="center" w:pos="4680"/>
        <w:tab w:val="right" w:pos="9360"/>
      </w:tabs>
    </w:pPr>
  </w:style>
  <w:style w:type="character" w:customStyle="1" w:styleId="a7">
    <w:name w:val="フッター (文字)"/>
    <w:basedOn w:val="a0"/>
    <w:link w:val="a6"/>
    <w:uiPriority w:val="99"/>
    <w:rsid w:val="008E381F"/>
    <w:rPr>
      <w:rFonts w:ascii="Times New Roman" w:eastAsia="Times New Roman" w:hAnsi="Times New Roman" w:cs="Times New Roman"/>
      <w:sz w:val="20"/>
      <w:szCs w:val="20"/>
    </w:rPr>
  </w:style>
  <w:style w:type="table" w:styleId="a8">
    <w:name w:val="Table Grid"/>
    <w:basedOn w:val="a1"/>
    <w:uiPriority w:val="59"/>
    <w:rsid w:val="00D416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A1AA5"/>
    <w:rPr>
      <w:rFonts w:ascii="Segoe UI" w:hAnsi="Segoe UI" w:cs="Segoe UI"/>
      <w:sz w:val="18"/>
      <w:szCs w:val="18"/>
    </w:rPr>
  </w:style>
  <w:style w:type="character" w:customStyle="1" w:styleId="aa">
    <w:name w:val="吹き出し (文字)"/>
    <w:basedOn w:val="a0"/>
    <w:link w:val="a9"/>
    <w:uiPriority w:val="99"/>
    <w:semiHidden/>
    <w:rsid w:val="007A1AA5"/>
    <w:rPr>
      <w:rFonts w:ascii="Segoe UI" w:eastAsia="Times New Roman" w:hAnsi="Segoe UI" w:cs="Segoe UI"/>
      <w:sz w:val="18"/>
      <w:szCs w:val="18"/>
    </w:rPr>
  </w:style>
  <w:style w:type="character" w:styleId="ab">
    <w:name w:val="annotation reference"/>
    <w:basedOn w:val="a0"/>
    <w:uiPriority w:val="99"/>
    <w:semiHidden/>
    <w:unhideWhenUsed/>
    <w:rsid w:val="00B37EE8"/>
    <w:rPr>
      <w:sz w:val="18"/>
      <w:szCs w:val="18"/>
    </w:rPr>
  </w:style>
  <w:style w:type="paragraph" w:styleId="ac">
    <w:name w:val="annotation text"/>
    <w:basedOn w:val="a"/>
    <w:link w:val="ad"/>
    <w:uiPriority w:val="99"/>
    <w:unhideWhenUsed/>
    <w:rsid w:val="00B37EE8"/>
    <w:rPr>
      <w:sz w:val="24"/>
      <w:szCs w:val="24"/>
    </w:rPr>
  </w:style>
  <w:style w:type="character" w:customStyle="1" w:styleId="ad">
    <w:name w:val="コメント文字列 (文字)"/>
    <w:basedOn w:val="a0"/>
    <w:link w:val="ac"/>
    <w:uiPriority w:val="99"/>
    <w:rsid w:val="00B37EE8"/>
    <w:rPr>
      <w:rFonts w:ascii="Times New Roman" w:eastAsia="Times New Roman" w:hAnsi="Times New Roman" w:cs="Times New Roman"/>
      <w:sz w:val="24"/>
      <w:szCs w:val="24"/>
    </w:rPr>
  </w:style>
  <w:style w:type="paragraph" w:styleId="ae">
    <w:name w:val="annotation subject"/>
    <w:basedOn w:val="ac"/>
    <w:next w:val="ac"/>
    <w:link w:val="af"/>
    <w:uiPriority w:val="99"/>
    <w:semiHidden/>
    <w:unhideWhenUsed/>
    <w:rsid w:val="00B37EE8"/>
    <w:rPr>
      <w:b/>
      <w:bCs/>
      <w:sz w:val="20"/>
      <w:szCs w:val="20"/>
    </w:rPr>
  </w:style>
  <w:style w:type="character" w:customStyle="1" w:styleId="af">
    <w:name w:val="コメント内容 (文字)"/>
    <w:basedOn w:val="ad"/>
    <w:link w:val="ae"/>
    <w:uiPriority w:val="99"/>
    <w:semiHidden/>
    <w:rsid w:val="00B37EE8"/>
    <w:rPr>
      <w:rFonts w:ascii="Times New Roman" w:eastAsia="Times New Roman" w:hAnsi="Times New Roman" w:cs="Times New Roman"/>
      <w:b/>
      <w:bCs/>
      <w:sz w:val="20"/>
      <w:szCs w:val="20"/>
    </w:rPr>
  </w:style>
  <w:style w:type="character" w:styleId="af0">
    <w:name w:val="Hyperlink"/>
    <w:basedOn w:val="a0"/>
    <w:uiPriority w:val="99"/>
    <w:unhideWhenUsed/>
    <w:rsid w:val="00591177"/>
    <w:rPr>
      <w:color w:val="0563C1" w:themeColor="hyperlink"/>
      <w:u w:val="single"/>
    </w:rPr>
  </w:style>
  <w:style w:type="paragraph" w:styleId="af1">
    <w:name w:val="Body Text"/>
    <w:basedOn w:val="a"/>
    <w:link w:val="af2"/>
    <w:rsid w:val="00233992"/>
    <w:rPr>
      <w:rFonts w:ascii="Garamond" w:hAnsi="Garamond" w:cs="Tahoma"/>
      <w:szCs w:val="24"/>
      <w:lang w:val="en-GB"/>
    </w:rPr>
  </w:style>
  <w:style w:type="character" w:customStyle="1" w:styleId="af2">
    <w:name w:val="本文 (文字)"/>
    <w:basedOn w:val="a0"/>
    <w:link w:val="af1"/>
    <w:rsid w:val="00233992"/>
    <w:rPr>
      <w:rFonts w:ascii="Garamond" w:eastAsia="Times New Roman" w:hAnsi="Garamond" w:cs="Tahoma"/>
      <w:sz w:val="20"/>
      <w:szCs w:val="24"/>
      <w:lang w:val="en-GB"/>
    </w:rPr>
  </w:style>
  <w:style w:type="paragraph" w:styleId="af3">
    <w:name w:val="TOC Heading"/>
    <w:basedOn w:val="1"/>
    <w:next w:val="a"/>
    <w:uiPriority w:val="39"/>
    <w:unhideWhenUsed/>
    <w:qFormat/>
    <w:rsid w:val="00AF2B9F"/>
    <w:pPr>
      <w:keepLines/>
      <w:numPr>
        <w:numId w:val="0"/>
      </w:numPr>
      <w:spacing w:after="0" w:line="259" w:lineRule="auto"/>
      <w:outlineLvl w:val="9"/>
    </w:pPr>
    <w:rPr>
      <w:b w:val="0"/>
      <w:bCs w:val="0"/>
      <w:color w:val="2E74B5" w:themeColor="accent1" w:themeShade="BF"/>
      <w:kern w:val="0"/>
    </w:rPr>
  </w:style>
  <w:style w:type="paragraph" w:styleId="21">
    <w:name w:val="toc 2"/>
    <w:basedOn w:val="a"/>
    <w:next w:val="a"/>
    <w:autoRedefine/>
    <w:uiPriority w:val="39"/>
    <w:unhideWhenUsed/>
    <w:rsid w:val="00AF2B9F"/>
    <w:pPr>
      <w:spacing w:after="100" w:line="259" w:lineRule="auto"/>
      <w:ind w:left="220"/>
    </w:pPr>
    <w:rPr>
      <w:rFonts w:asciiTheme="minorHAnsi" w:eastAsiaTheme="minorEastAsia" w:hAnsiTheme="minorHAnsi"/>
      <w:sz w:val="22"/>
      <w:szCs w:val="22"/>
    </w:rPr>
  </w:style>
  <w:style w:type="paragraph" w:styleId="11">
    <w:name w:val="toc 1"/>
    <w:basedOn w:val="a"/>
    <w:next w:val="a"/>
    <w:autoRedefine/>
    <w:uiPriority w:val="39"/>
    <w:unhideWhenUsed/>
    <w:rsid w:val="00AF2B9F"/>
    <w:pPr>
      <w:spacing w:after="100" w:line="259" w:lineRule="auto"/>
    </w:pPr>
    <w:rPr>
      <w:rFonts w:asciiTheme="minorHAnsi" w:eastAsiaTheme="minorEastAsia" w:hAnsiTheme="minorHAnsi"/>
      <w:sz w:val="22"/>
      <w:szCs w:val="22"/>
    </w:rPr>
  </w:style>
  <w:style w:type="paragraph" w:styleId="31">
    <w:name w:val="toc 3"/>
    <w:basedOn w:val="a"/>
    <w:next w:val="a"/>
    <w:autoRedefine/>
    <w:uiPriority w:val="39"/>
    <w:unhideWhenUsed/>
    <w:rsid w:val="00AF2B9F"/>
    <w:pPr>
      <w:spacing w:after="100" w:line="259" w:lineRule="auto"/>
      <w:ind w:left="440"/>
    </w:pPr>
    <w:rPr>
      <w:rFonts w:asciiTheme="minorHAnsi" w:eastAsiaTheme="minorEastAsia"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7F347C0E679B41961B35CADB6F5724" ma:contentTypeVersion="13" ma:contentTypeDescription="新しいドキュメントを作成します。" ma:contentTypeScope="" ma:versionID="a0eb250b5900f69c6c95292ad38cd1d7">
  <xsd:schema xmlns:xsd="http://www.w3.org/2001/XMLSchema" xmlns:xs="http://www.w3.org/2001/XMLSchema" xmlns:p="http://schemas.microsoft.com/office/2006/metadata/properties" xmlns:ns2="9f2a5adc-ee8a-474b-a0d9-3dcaa94e87fe" xmlns:ns3="927bb2ad-30ff-426c-9513-6c4f208d64c4" targetNamespace="http://schemas.microsoft.com/office/2006/metadata/properties" ma:root="true" ma:fieldsID="c5a48614bb764d091eb53e84edf3de41" ns2:_="" ns3:_="">
    <xsd:import namespace="9f2a5adc-ee8a-474b-a0d9-3dcaa94e87fe"/>
    <xsd:import namespace="927bb2ad-30ff-426c-9513-6c4f208d64c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2a5adc-ee8a-474b-a0d9-3dcaa94e87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27bb2ad-30ff-426c-9513-6c4f208d64c4"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8ce28a55-243d-453e-be40-901e61f5e067}" ma:internalName="TaxCatchAll" ma:showField="CatchAllData" ma:web="927bb2ad-30ff-426c-9513-6c4f208d64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27bb2ad-30ff-426c-9513-6c4f208d64c4" xsi:nil="true"/>
    <lcf76f155ced4ddcb4097134ff3c332f xmlns="9f2a5adc-ee8a-474b-a0d9-3dcaa94e87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2224B40-3429-41B5-8D42-7D5C9F673C37}">
  <ds:schemaRefs>
    <ds:schemaRef ds:uri="http://schemas.openxmlformats.org/officeDocument/2006/bibliography"/>
  </ds:schemaRefs>
</ds:datastoreItem>
</file>

<file path=customXml/itemProps2.xml><?xml version="1.0" encoding="utf-8"?>
<ds:datastoreItem xmlns:ds="http://schemas.openxmlformats.org/officeDocument/2006/customXml" ds:itemID="{5E072FC9-CBBA-49F0-9A82-03A21B8287C6}">
  <ds:schemaRefs>
    <ds:schemaRef ds:uri="http://schemas.microsoft.com/sharepoint/v3/contenttype/forms"/>
  </ds:schemaRefs>
</ds:datastoreItem>
</file>

<file path=customXml/itemProps3.xml><?xml version="1.0" encoding="utf-8"?>
<ds:datastoreItem xmlns:ds="http://schemas.openxmlformats.org/officeDocument/2006/customXml" ds:itemID="{EF414DE9-72B8-4AAE-B48B-636E601D92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2a5adc-ee8a-474b-a0d9-3dcaa94e87fe"/>
    <ds:schemaRef ds:uri="927bb2ad-30ff-426c-9513-6c4f208d64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C307BF-C46F-4FB1-9FB8-5585AD814440}">
  <ds:schemaRefs>
    <ds:schemaRef ds:uri="http://schemas.microsoft.com/office/2006/metadata/properties"/>
    <ds:schemaRef ds:uri="http://schemas.microsoft.com/office/infopath/2007/PartnerControls"/>
    <ds:schemaRef ds:uri="927bb2ad-30ff-426c-9513-6c4f208d64c4"/>
    <ds:schemaRef ds:uri="9f2a5adc-ee8a-474b-a0d9-3dcaa94e87f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3527</Words>
  <Characters>20109</Characters>
  <Application>Microsoft Office Word</Application>
  <DocSecurity>0</DocSecurity>
  <Lines>167</Lines>
  <Paragraphs>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Cao</dc:creator>
  <cp:keywords/>
  <dc:description/>
  <cp:lastModifiedBy>栁 真志帆</cp:lastModifiedBy>
  <cp:revision>3</cp:revision>
  <cp:lastPrinted>2025-08-05T05:50:00Z</cp:lastPrinted>
  <dcterms:created xsi:type="dcterms:W3CDTF">2025-06-05T09:43:00Z</dcterms:created>
  <dcterms:modified xsi:type="dcterms:W3CDTF">2025-08-05T06:10:00Z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0x010100B07F347C0E679B41961B35CADB6F5724</vt:lpwstr>
  </property>
  <property fmtid="{D5CDD505-2E9C-101B-9397-08002B2CF9AE}" pid="3" name="GrammarlyDocumentId">
    <vt:lpwstr>a41e9002-4422-4d26-9ef1-f96100ea1d7e</vt:lpwstr>
  </property>
</Properties>
</file>