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4588B8" w14:textId="290BCEFF" w:rsidR="003F5CEE" w:rsidRPr="00A64811" w:rsidRDefault="004809A3" w:rsidP="00A64811">
      <w:pPr>
        <w:rPr>
          <w:rFonts w:ascii="Arial" w:hAnsi="Arial" w:cs="Arial"/>
          <w:b/>
          <w:bCs/>
          <w:sz w:val="24"/>
          <w:szCs w:val="28"/>
        </w:rPr>
      </w:pPr>
      <w:r w:rsidRPr="00A64811">
        <w:rPr>
          <w:rFonts w:ascii="Arial" w:hAnsi="Arial" w:cs="Arial"/>
          <w:b/>
          <w:bCs/>
          <w:sz w:val="24"/>
          <w:szCs w:val="28"/>
        </w:rPr>
        <w:t>DSMB meeting proceedings</w:t>
      </w:r>
    </w:p>
    <w:p w14:paraId="3C9AC180" w14:textId="31ABE46C" w:rsidR="003F5CEE" w:rsidRPr="00A64811" w:rsidRDefault="003F5CEE" w:rsidP="00A64811">
      <w:pPr>
        <w:rPr>
          <w:rFonts w:ascii="Arial" w:hAnsi="Arial" w:cs="Arial"/>
          <w:sz w:val="24"/>
          <w:szCs w:val="28"/>
        </w:rPr>
      </w:pPr>
      <w:r w:rsidRPr="00A64811">
        <w:rPr>
          <w:rFonts w:ascii="Arial" w:hAnsi="Arial" w:cs="Arial"/>
          <w:sz w:val="24"/>
          <w:szCs w:val="28"/>
        </w:rPr>
        <w:t xml:space="preserve">Each DSMB meeting will consist of </w:t>
      </w:r>
      <w:r w:rsidR="00795C87" w:rsidRPr="00A64811">
        <w:rPr>
          <w:rFonts w:ascii="Arial" w:hAnsi="Arial" w:cs="Arial"/>
          <w:sz w:val="24"/>
          <w:szCs w:val="28"/>
        </w:rPr>
        <w:t xml:space="preserve">the following </w:t>
      </w:r>
      <w:r w:rsidRPr="00A64811">
        <w:rPr>
          <w:rFonts w:ascii="Arial" w:hAnsi="Arial" w:cs="Arial"/>
          <w:sz w:val="24"/>
          <w:szCs w:val="28"/>
        </w:rPr>
        <w:t>three sessions:</w:t>
      </w:r>
      <w:r w:rsidR="00292729" w:rsidRPr="00A64811">
        <w:rPr>
          <w:rFonts w:ascii="Arial" w:hAnsi="Arial" w:cs="Arial"/>
          <w:sz w:val="24"/>
          <w:szCs w:val="28"/>
        </w:rPr>
        <w:t xml:space="preserve"> </w:t>
      </w:r>
      <w:r w:rsidRPr="00A64811">
        <w:rPr>
          <w:rFonts w:ascii="Arial" w:hAnsi="Arial" w:cs="Arial"/>
          <w:sz w:val="24"/>
          <w:szCs w:val="28"/>
        </w:rPr>
        <w:t>Open Session</w:t>
      </w:r>
      <w:r w:rsidR="00292729" w:rsidRPr="00A64811">
        <w:rPr>
          <w:rFonts w:ascii="Arial" w:hAnsi="Arial" w:cs="Arial"/>
          <w:sz w:val="24"/>
          <w:szCs w:val="28"/>
        </w:rPr>
        <w:t xml:space="preserve">, </w:t>
      </w:r>
      <w:r w:rsidRPr="00A64811">
        <w:rPr>
          <w:rFonts w:ascii="Arial" w:hAnsi="Arial" w:cs="Arial"/>
          <w:sz w:val="24"/>
          <w:szCs w:val="28"/>
        </w:rPr>
        <w:t>Closed Session</w:t>
      </w:r>
      <w:r w:rsidR="00292729" w:rsidRPr="00A64811">
        <w:rPr>
          <w:rFonts w:ascii="Arial" w:hAnsi="Arial" w:cs="Arial"/>
          <w:sz w:val="24"/>
          <w:szCs w:val="28"/>
        </w:rPr>
        <w:t xml:space="preserve">, and </w:t>
      </w:r>
      <w:r w:rsidRPr="00A64811">
        <w:rPr>
          <w:rFonts w:ascii="Arial" w:hAnsi="Arial" w:cs="Arial"/>
          <w:sz w:val="24"/>
          <w:szCs w:val="28"/>
        </w:rPr>
        <w:t>Open Executive Summary Session</w:t>
      </w:r>
      <w:r w:rsidR="00292729" w:rsidRPr="00A64811">
        <w:rPr>
          <w:rFonts w:ascii="Arial" w:hAnsi="Arial" w:cs="Arial"/>
          <w:sz w:val="24"/>
          <w:szCs w:val="28"/>
        </w:rPr>
        <w:t>.</w:t>
      </w:r>
    </w:p>
    <w:p w14:paraId="5ECBBB90" w14:textId="77777777" w:rsidR="00A64811" w:rsidRDefault="00A64811" w:rsidP="00A64811">
      <w:pPr>
        <w:rPr>
          <w:rFonts w:ascii="Arial" w:hAnsi="Arial" w:cs="Arial"/>
          <w:sz w:val="24"/>
          <w:szCs w:val="28"/>
        </w:rPr>
      </w:pPr>
      <w:bookmarkStart w:id="0" w:name="m_3582411250003336620__Toc375235450"/>
    </w:p>
    <w:p w14:paraId="17FE305B" w14:textId="1B992FCE" w:rsidR="003F5CEE" w:rsidRPr="00A64811" w:rsidRDefault="003F5CEE" w:rsidP="00A64811">
      <w:pPr>
        <w:rPr>
          <w:rFonts w:ascii="Arial" w:hAnsi="Arial" w:cs="Arial"/>
          <w:b/>
          <w:bCs/>
          <w:sz w:val="24"/>
          <w:szCs w:val="28"/>
        </w:rPr>
      </w:pPr>
      <w:r w:rsidRPr="00A64811">
        <w:rPr>
          <w:rFonts w:ascii="Arial" w:hAnsi="Arial" w:cs="Arial"/>
          <w:b/>
          <w:bCs/>
          <w:sz w:val="24"/>
          <w:szCs w:val="28"/>
        </w:rPr>
        <w:t>Open Session</w:t>
      </w:r>
      <w:bookmarkEnd w:id="0"/>
    </w:p>
    <w:p w14:paraId="194854BB" w14:textId="1DC70263" w:rsidR="00C66ED8" w:rsidRPr="00A64811" w:rsidRDefault="00C66ED8" w:rsidP="00A64811">
      <w:pPr>
        <w:rPr>
          <w:rFonts w:ascii="Arial" w:hAnsi="Arial" w:cs="Arial"/>
          <w:sz w:val="24"/>
          <w:szCs w:val="28"/>
        </w:rPr>
      </w:pPr>
      <w:r w:rsidRPr="00A64811">
        <w:rPr>
          <w:rFonts w:ascii="Arial" w:hAnsi="Arial" w:cs="Arial"/>
          <w:sz w:val="24"/>
          <w:szCs w:val="28"/>
        </w:rPr>
        <w:t>Th</w:t>
      </w:r>
      <w:r w:rsidR="00B656E5" w:rsidRPr="00A64811">
        <w:rPr>
          <w:rFonts w:ascii="Arial" w:hAnsi="Arial" w:cs="Arial"/>
          <w:sz w:val="24"/>
          <w:szCs w:val="28"/>
        </w:rPr>
        <w:t>is will begin with an introductory session that</w:t>
      </w:r>
      <w:r w:rsidRPr="00A64811">
        <w:rPr>
          <w:rFonts w:ascii="Arial" w:hAnsi="Arial" w:cs="Arial"/>
          <w:sz w:val="24"/>
          <w:szCs w:val="28"/>
        </w:rPr>
        <w:t xml:space="preserve"> consist</w:t>
      </w:r>
      <w:r w:rsidR="00B656E5" w:rsidRPr="00A64811">
        <w:rPr>
          <w:rFonts w:ascii="Arial" w:hAnsi="Arial" w:cs="Arial"/>
          <w:sz w:val="24"/>
          <w:szCs w:val="28"/>
        </w:rPr>
        <w:t>s</w:t>
      </w:r>
      <w:r w:rsidRPr="00A64811">
        <w:rPr>
          <w:rFonts w:ascii="Arial" w:hAnsi="Arial" w:cs="Arial"/>
          <w:sz w:val="24"/>
          <w:szCs w:val="28"/>
        </w:rPr>
        <w:t xml:space="preserve"> of introductions, a roll call, a quorum assurance, a reminder that the proceedings and related documentation are confidential, and a review of conflicts of interest for </w:t>
      </w:r>
      <w:proofErr w:type="gramStart"/>
      <w:r w:rsidRPr="00A64811">
        <w:rPr>
          <w:rFonts w:ascii="Arial" w:hAnsi="Arial" w:cs="Arial"/>
          <w:sz w:val="24"/>
          <w:szCs w:val="28"/>
        </w:rPr>
        <w:t>each and every</w:t>
      </w:r>
      <w:proofErr w:type="gramEnd"/>
      <w:r w:rsidRPr="00A64811">
        <w:rPr>
          <w:rFonts w:ascii="Arial" w:hAnsi="Arial" w:cs="Arial"/>
          <w:sz w:val="24"/>
          <w:szCs w:val="28"/>
        </w:rPr>
        <w:t xml:space="preserve"> DSMB member. The introductory session will be followed by the open session of the DSMB. The meeting's open session may be attended by any members of the study staff. The following people will be present: the DSMB members, the DSMB secretary, the PI, the study statistician, and study personnel that work in biostatistics, project management, site monitoring, and data management. </w:t>
      </w:r>
    </w:p>
    <w:p w14:paraId="58513F26" w14:textId="77777777" w:rsidR="00A64811" w:rsidRDefault="00A64811" w:rsidP="00A64811">
      <w:pPr>
        <w:rPr>
          <w:rFonts w:ascii="Arial" w:hAnsi="Arial" w:cs="Arial"/>
          <w:sz w:val="24"/>
          <w:szCs w:val="28"/>
        </w:rPr>
      </w:pPr>
    </w:p>
    <w:p w14:paraId="03FBBA54" w14:textId="76B351AD" w:rsidR="00BD15ED" w:rsidRPr="00A64811" w:rsidRDefault="00BD15ED" w:rsidP="00A64811">
      <w:pPr>
        <w:rPr>
          <w:rFonts w:ascii="Arial" w:hAnsi="Arial" w:cs="Arial"/>
          <w:sz w:val="24"/>
          <w:szCs w:val="28"/>
        </w:rPr>
      </w:pPr>
      <w:r w:rsidRPr="00A64811">
        <w:rPr>
          <w:rFonts w:ascii="Arial" w:hAnsi="Arial" w:cs="Arial"/>
          <w:sz w:val="24"/>
          <w:szCs w:val="28"/>
        </w:rPr>
        <w:t xml:space="preserve">An overview </w:t>
      </w:r>
      <w:r w:rsidR="000A21B4" w:rsidRPr="00A64811">
        <w:rPr>
          <w:rFonts w:ascii="Arial" w:hAnsi="Arial" w:cs="Arial"/>
          <w:sz w:val="24"/>
          <w:szCs w:val="28"/>
        </w:rPr>
        <w:t>and update</w:t>
      </w:r>
      <w:r w:rsidR="001A264E" w:rsidRPr="00A64811">
        <w:rPr>
          <w:rFonts w:ascii="Arial" w:hAnsi="Arial" w:cs="Arial"/>
          <w:sz w:val="24"/>
          <w:szCs w:val="28"/>
        </w:rPr>
        <w:t xml:space="preserve"> </w:t>
      </w:r>
      <w:r w:rsidRPr="00A64811">
        <w:rPr>
          <w:rFonts w:ascii="Arial" w:hAnsi="Arial" w:cs="Arial"/>
          <w:sz w:val="24"/>
          <w:szCs w:val="28"/>
        </w:rPr>
        <w:t xml:space="preserve">of the study will be provided during the open session. </w:t>
      </w:r>
      <w:r w:rsidR="001A264E" w:rsidRPr="00A64811">
        <w:rPr>
          <w:rFonts w:ascii="Arial" w:hAnsi="Arial" w:cs="Arial"/>
          <w:sz w:val="24"/>
          <w:szCs w:val="28"/>
        </w:rPr>
        <w:t>T</w:t>
      </w:r>
      <w:r w:rsidRPr="00A64811">
        <w:rPr>
          <w:rFonts w:ascii="Arial" w:hAnsi="Arial" w:cs="Arial"/>
          <w:sz w:val="24"/>
          <w:szCs w:val="28"/>
        </w:rPr>
        <w:t xml:space="preserve">he PI or designee </w:t>
      </w:r>
      <w:r w:rsidR="001A264E" w:rsidRPr="00A64811">
        <w:rPr>
          <w:rFonts w:ascii="Arial" w:hAnsi="Arial" w:cs="Arial"/>
          <w:sz w:val="24"/>
          <w:szCs w:val="28"/>
        </w:rPr>
        <w:t>will be called upon to</w:t>
      </w:r>
      <w:r w:rsidRPr="00A64811">
        <w:rPr>
          <w:rFonts w:ascii="Arial" w:hAnsi="Arial" w:cs="Arial"/>
          <w:sz w:val="24"/>
          <w:szCs w:val="28"/>
        </w:rPr>
        <w:t xml:space="preserve"> report the status of the study and any known pertinent findings. </w:t>
      </w:r>
      <w:r w:rsidR="00935CC0" w:rsidRPr="00A64811">
        <w:rPr>
          <w:rFonts w:ascii="Arial" w:hAnsi="Arial" w:cs="Arial"/>
          <w:sz w:val="24"/>
          <w:szCs w:val="28"/>
        </w:rPr>
        <w:t xml:space="preserve">Others </w:t>
      </w:r>
      <w:r w:rsidRPr="00A64811">
        <w:rPr>
          <w:rFonts w:ascii="Arial" w:hAnsi="Arial" w:cs="Arial"/>
          <w:sz w:val="24"/>
          <w:szCs w:val="28"/>
        </w:rPr>
        <w:t xml:space="preserve">with specialized knowledge or concerns about safety </w:t>
      </w:r>
      <w:r w:rsidR="00935CC0" w:rsidRPr="00A64811">
        <w:rPr>
          <w:rFonts w:ascii="Arial" w:hAnsi="Arial" w:cs="Arial"/>
          <w:sz w:val="24"/>
          <w:szCs w:val="28"/>
        </w:rPr>
        <w:t>may also be called upon to present</w:t>
      </w:r>
      <w:r w:rsidRPr="00A64811">
        <w:rPr>
          <w:rFonts w:ascii="Arial" w:hAnsi="Arial" w:cs="Arial"/>
          <w:sz w:val="24"/>
          <w:szCs w:val="28"/>
        </w:rPr>
        <w:t xml:space="preserve">. The meeting will offer a venue for information sharing between the different teams working on the study. The DSMB members will have </w:t>
      </w:r>
      <w:r w:rsidR="006F7A96" w:rsidRPr="00A64811">
        <w:rPr>
          <w:rFonts w:ascii="Arial" w:hAnsi="Arial" w:cs="Arial"/>
          <w:sz w:val="24"/>
          <w:szCs w:val="28"/>
        </w:rPr>
        <w:t>an opportunity</w:t>
      </w:r>
      <w:r w:rsidRPr="00A64811">
        <w:rPr>
          <w:rFonts w:ascii="Arial" w:hAnsi="Arial" w:cs="Arial"/>
          <w:sz w:val="24"/>
          <w:szCs w:val="28"/>
        </w:rPr>
        <w:t xml:space="preserve"> to ask questions regarding the study and request any further information that they feel is pertinent to the data review from the project team. Topics that have come up during the safety data review may be discussed. During the open session, only masked data—</w:t>
      </w:r>
      <w:r w:rsidR="00AE6BFE" w:rsidRPr="00A64811">
        <w:rPr>
          <w:rFonts w:ascii="Arial" w:hAnsi="Arial" w:cs="Arial"/>
          <w:sz w:val="24"/>
          <w:szCs w:val="28"/>
        </w:rPr>
        <w:t>combined of</w:t>
      </w:r>
      <w:r w:rsidRPr="00A64811">
        <w:rPr>
          <w:rFonts w:ascii="Arial" w:hAnsi="Arial" w:cs="Arial"/>
          <w:sz w:val="24"/>
          <w:szCs w:val="28"/>
        </w:rPr>
        <w:t xml:space="preserve"> all treatment arms—will be examined and/or discussed.</w:t>
      </w:r>
    </w:p>
    <w:p w14:paraId="19F05BDE" w14:textId="77777777" w:rsidR="004A5D6F" w:rsidRPr="00A64811" w:rsidRDefault="004A5D6F" w:rsidP="00A64811">
      <w:pPr>
        <w:rPr>
          <w:rFonts w:ascii="Arial" w:hAnsi="Arial" w:cs="Arial"/>
          <w:sz w:val="24"/>
          <w:szCs w:val="28"/>
        </w:rPr>
      </w:pPr>
    </w:p>
    <w:p w14:paraId="4E6B4FC2" w14:textId="50B063C5" w:rsidR="00765341" w:rsidRPr="00A64811" w:rsidRDefault="00765341" w:rsidP="00A64811">
      <w:pPr>
        <w:rPr>
          <w:rFonts w:ascii="Arial" w:hAnsi="Arial" w:cs="Arial"/>
          <w:b/>
          <w:bCs/>
          <w:sz w:val="24"/>
          <w:szCs w:val="28"/>
        </w:rPr>
      </w:pPr>
      <w:r w:rsidRPr="00A64811">
        <w:rPr>
          <w:rFonts w:ascii="Arial" w:hAnsi="Arial" w:cs="Arial"/>
          <w:b/>
          <w:bCs/>
          <w:sz w:val="24"/>
          <w:szCs w:val="28"/>
        </w:rPr>
        <w:t>Closed Session</w:t>
      </w:r>
    </w:p>
    <w:p w14:paraId="6DD95D04" w14:textId="1FC92FD9" w:rsidR="004A5D6F" w:rsidRPr="00A64811" w:rsidRDefault="00765341" w:rsidP="00A64811">
      <w:pPr>
        <w:rPr>
          <w:rFonts w:ascii="Arial" w:hAnsi="Arial" w:cs="Arial"/>
          <w:sz w:val="24"/>
          <w:szCs w:val="28"/>
        </w:rPr>
      </w:pPr>
      <w:r w:rsidRPr="00A64811">
        <w:rPr>
          <w:rFonts w:ascii="Arial" w:hAnsi="Arial" w:cs="Arial"/>
          <w:sz w:val="24"/>
          <w:szCs w:val="28"/>
        </w:rPr>
        <w:t xml:space="preserve">The DSMB members and the interim analysis statistician (if invited by the DSMB Chair) will meet in closed session after the open session to review treatment level grouped safety data, discuss findings, formulate recommendations, and settle on voting procedures. All matters concerning the safety of the subjects will be covered during this session. Members of the DSMB may request that data be unmasked at this time. A priori planned interim efficacy analysis will be discussed in </w:t>
      </w:r>
      <w:r w:rsidR="00D30C4C" w:rsidRPr="00A64811">
        <w:rPr>
          <w:rFonts w:ascii="Arial" w:hAnsi="Arial" w:cs="Arial"/>
          <w:sz w:val="24"/>
          <w:szCs w:val="28"/>
        </w:rPr>
        <w:t>the closed session</w:t>
      </w:r>
      <w:r w:rsidRPr="00A64811">
        <w:rPr>
          <w:rFonts w:ascii="Arial" w:hAnsi="Arial" w:cs="Arial"/>
          <w:sz w:val="24"/>
          <w:szCs w:val="28"/>
        </w:rPr>
        <w:t>. A formal vote and a review of the recommendations the DSMB wants to make to the are also included in closed sessions.</w:t>
      </w:r>
    </w:p>
    <w:p w14:paraId="0C8AA1F6" w14:textId="77777777" w:rsidR="004A5D6F" w:rsidRPr="00A64811" w:rsidRDefault="004A5D6F" w:rsidP="00A64811">
      <w:pPr>
        <w:rPr>
          <w:rFonts w:ascii="Arial" w:hAnsi="Arial" w:cs="Arial"/>
          <w:sz w:val="24"/>
          <w:szCs w:val="28"/>
        </w:rPr>
      </w:pPr>
    </w:p>
    <w:p w14:paraId="7E87E082" w14:textId="7E4D48D4" w:rsidR="004A5D6F" w:rsidRPr="00A64811" w:rsidRDefault="00765341" w:rsidP="00A64811">
      <w:pPr>
        <w:rPr>
          <w:rFonts w:ascii="Arial" w:hAnsi="Arial" w:cs="Arial"/>
          <w:b/>
          <w:bCs/>
          <w:sz w:val="24"/>
          <w:szCs w:val="28"/>
        </w:rPr>
      </w:pPr>
      <w:r w:rsidRPr="00A64811">
        <w:rPr>
          <w:rFonts w:ascii="Arial" w:hAnsi="Arial" w:cs="Arial"/>
          <w:b/>
          <w:bCs/>
          <w:sz w:val="24"/>
          <w:szCs w:val="28"/>
        </w:rPr>
        <w:t>Open Executive Summary</w:t>
      </w:r>
      <w:r w:rsidR="004A5D6F" w:rsidRPr="00A64811">
        <w:rPr>
          <w:rFonts w:ascii="Arial" w:hAnsi="Arial" w:cs="Arial"/>
          <w:b/>
          <w:bCs/>
          <w:sz w:val="24"/>
          <w:szCs w:val="28"/>
        </w:rPr>
        <w:t xml:space="preserve"> Session</w:t>
      </w:r>
    </w:p>
    <w:p w14:paraId="39BDF89E" w14:textId="0B431D50" w:rsidR="00E57390" w:rsidRPr="00A64811" w:rsidRDefault="0080788A" w:rsidP="00A64811">
      <w:pPr>
        <w:rPr>
          <w:rFonts w:ascii="Arial" w:hAnsi="Arial" w:cs="Arial"/>
          <w:sz w:val="24"/>
          <w:szCs w:val="28"/>
        </w:rPr>
      </w:pPr>
      <w:r w:rsidRPr="00A64811">
        <w:rPr>
          <w:rFonts w:ascii="Arial" w:hAnsi="Arial" w:cs="Arial"/>
          <w:sz w:val="24"/>
          <w:szCs w:val="28"/>
        </w:rPr>
        <w:t xml:space="preserve">The DSMB chair may call an executive summary </w:t>
      </w:r>
      <w:r w:rsidR="0018587C" w:rsidRPr="00A64811">
        <w:rPr>
          <w:rFonts w:ascii="Arial" w:hAnsi="Arial" w:cs="Arial"/>
          <w:sz w:val="24"/>
          <w:szCs w:val="28"/>
        </w:rPr>
        <w:t>session</w:t>
      </w:r>
      <w:r w:rsidRPr="00A64811">
        <w:rPr>
          <w:rFonts w:ascii="Arial" w:hAnsi="Arial" w:cs="Arial"/>
          <w:sz w:val="24"/>
          <w:szCs w:val="28"/>
        </w:rPr>
        <w:t xml:space="preserve"> following the closed session and invite those present at the open session. High-level conclusions and suggestions discussed by the DSMB will be verbally presented by the chair </w:t>
      </w:r>
      <w:r w:rsidR="000043C3" w:rsidRPr="00A64811">
        <w:rPr>
          <w:rFonts w:ascii="Arial" w:hAnsi="Arial" w:cs="Arial"/>
          <w:sz w:val="24"/>
          <w:szCs w:val="28"/>
        </w:rPr>
        <w:t>without disclosing any confidential information from the closed report</w:t>
      </w:r>
      <w:r w:rsidRPr="00A64811">
        <w:rPr>
          <w:rFonts w:ascii="Arial" w:hAnsi="Arial" w:cs="Arial"/>
          <w:sz w:val="24"/>
          <w:szCs w:val="28"/>
        </w:rPr>
        <w:t>. The DSMB report will contain the specific recommendations made in detail.</w:t>
      </w:r>
    </w:p>
    <w:sectPr w:rsidR="00E57390" w:rsidRPr="00A64811" w:rsidSect="00EA546D">
      <w:footerReference w:type="default" r:id="rId7"/>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D340D1" w14:textId="77777777" w:rsidR="00EA546D" w:rsidRDefault="00EA546D" w:rsidP="00292729">
      <w:r>
        <w:separator/>
      </w:r>
    </w:p>
  </w:endnote>
  <w:endnote w:type="continuationSeparator" w:id="0">
    <w:p w14:paraId="38933F78" w14:textId="77777777" w:rsidR="00EA546D" w:rsidRDefault="00EA546D" w:rsidP="002927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0D4322" w14:textId="0BD55E9C" w:rsidR="00C03C87" w:rsidRPr="007B05F4" w:rsidRDefault="00292729">
    <w:pPr>
      <w:pStyle w:val="ac"/>
      <w:rPr>
        <w:rFonts w:ascii="Arial" w:hAnsi="Arial" w:cs="Arial"/>
      </w:rPr>
    </w:pPr>
    <w:r w:rsidRPr="007B05F4">
      <w:rPr>
        <w:rFonts w:ascii="Arial" w:hAnsi="Arial" w:cs="Arial"/>
      </w:rPr>
      <w:t>GLIDE DSMB Guideline</w:t>
    </w:r>
    <w:r w:rsidR="00C03C87" w:rsidRPr="007B05F4">
      <w:rPr>
        <w:rFonts w:ascii="Arial" w:hAnsi="Arial" w:cs="Arial"/>
      </w:rPr>
      <w:t xml:space="preserve"> (2024/4/3)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652639" w14:textId="77777777" w:rsidR="00EA546D" w:rsidRDefault="00EA546D" w:rsidP="00292729">
      <w:r>
        <w:separator/>
      </w:r>
    </w:p>
  </w:footnote>
  <w:footnote w:type="continuationSeparator" w:id="0">
    <w:p w14:paraId="4AEA8588" w14:textId="77777777" w:rsidR="00EA546D" w:rsidRDefault="00EA546D" w:rsidP="002927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2A000A"/>
    <w:multiLevelType w:val="hybridMultilevel"/>
    <w:tmpl w:val="4604650E"/>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8447102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00D2"/>
    <w:rsid w:val="000043C3"/>
    <w:rsid w:val="000A21B4"/>
    <w:rsid w:val="0018587C"/>
    <w:rsid w:val="001A264E"/>
    <w:rsid w:val="00212BA9"/>
    <w:rsid w:val="00292729"/>
    <w:rsid w:val="003F5CEE"/>
    <w:rsid w:val="003F78BE"/>
    <w:rsid w:val="004809A3"/>
    <w:rsid w:val="004A5D6F"/>
    <w:rsid w:val="006F7A96"/>
    <w:rsid w:val="00702A4E"/>
    <w:rsid w:val="00765341"/>
    <w:rsid w:val="00795C87"/>
    <w:rsid w:val="007B05F4"/>
    <w:rsid w:val="0080788A"/>
    <w:rsid w:val="00847333"/>
    <w:rsid w:val="008B6C99"/>
    <w:rsid w:val="008C144D"/>
    <w:rsid w:val="00935CC0"/>
    <w:rsid w:val="00A64811"/>
    <w:rsid w:val="00AE6BFE"/>
    <w:rsid w:val="00B656E5"/>
    <w:rsid w:val="00BD15ED"/>
    <w:rsid w:val="00C03C87"/>
    <w:rsid w:val="00C66ED8"/>
    <w:rsid w:val="00D30C4C"/>
    <w:rsid w:val="00E332E6"/>
    <w:rsid w:val="00E57390"/>
    <w:rsid w:val="00EA546D"/>
    <w:rsid w:val="00F700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CD17C10"/>
  <w15:chartTrackingRefBased/>
  <w15:docId w15:val="{3BDA1EF7-C05E-4E1B-909E-375161C95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F700D2"/>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F700D2"/>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unhideWhenUsed/>
    <w:qFormat/>
    <w:rsid w:val="00F700D2"/>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unhideWhenUsed/>
    <w:qFormat/>
    <w:rsid w:val="00F700D2"/>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F700D2"/>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F700D2"/>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F700D2"/>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F700D2"/>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F700D2"/>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F700D2"/>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F700D2"/>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rsid w:val="00F700D2"/>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rsid w:val="00F700D2"/>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F700D2"/>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F700D2"/>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F700D2"/>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F700D2"/>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F700D2"/>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F700D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F700D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700D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F700D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700D2"/>
    <w:pPr>
      <w:spacing w:before="160" w:after="160"/>
      <w:jc w:val="center"/>
    </w:pPr>
    <w:rPr>
      <w:i/>
      <w:iCs/>
      <w:color w:val="404040" w:themeColor="text1" w:themeTint="BF"/>
    </w:rPr>
  </w:style>
  <w:style w:type="character" w:customStyle="1" w:styleId="a8">
    <w:name w:val="引用文 (文字)"/>
    <w:basedOn w:val="a0"/>
    <w:link w:val="a7"/>
    <w:uiPriority w:val="29"/>
    <w:rsid w:val="00F700D2"/>
    <w:rPr>
      <w:i/>
      <w:iCs/>
      <w:color w:val="404040" w:themeColor="text1" w:themeTint="BF"/>
    </w:rPr>
  </w:style>
  <w:style w:type="paragraph" w:styleId="a9">
    <w:name w:val="List Paragraph"/>
    <w:basedOn w:val="a"/>
    <w:uiPriority w:val="34"/>
    <w:qFormat/>
    <w:rsid w:val="00F700D2"/>
    <w:pPr>
      <w:ind w:left="720"/>
      <w:contextualSpacing/>
    </w:pPr>
  </w:style>
  <w:style w:type="character" w:styleId="21">
    <w:name w:val="Intense Emphasis"/>
    <w:basedOn w:val="a0"/>
    <w:uiPriority w:val="21"/>
    <w:qFormat/>
    <w:rsid w:val="00F700D2"/>
    <w:rPr>
      <w:i/>
      <w:iCs/>
      <w:color w:val="0F4761" w:themeColor="accent1" w:themeShade="BF"/>
    </w:rPr>
  </w:style>
  <w:style w:type="paragraph" w:styleId="22">
    <w:name w:val="Intense Quote"/>
    <w:basedOn w:val="a"/>
    <w:next w:val="a"/>
    <w:link w:val="23"/>
    <w:uiPriority w:val="30"/>
    <w:qFormat/>
    <w:rsid w:val="00F700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F700D2"/>
    <w:rPr>
      <w:i/>
      <w:iCs/>
      <w:color w:val="0F4761" w:themeColor="accent1" w:themeShade="BF"/>
    </w:rPr>
  </w:style>
  <w:style w:type="character" w:styleId="24">
    <w:name w:val="Intense Reference"/>
    <w:basedOn w:val="a0"/>
    <w:uiPriority w:val="32"/>
    <w:qFormat/>
    <w:rsid w:val="00F700D2"/>
    <w:rPr>
      <w:b/>
      <w:bCs/>
      <w:smallCaps/>
      <w:color w:val="0F4761" w:themeColor="accent1" w:themeShade="BF"/>
      <w:spacing w:val="5"/>
    </w:rPr>
  </w:style>
  <w:style w:type="character" w:customStyle="1" w:styleId="il">
    <w:name w:val="il"/>
    <w:basedOn w:val="a0"/>
    <w:rsid w:val="003F5CEE"/>
  </w:style>
  <w:style w:type="paragraph" w:styleId="aa">
    <w:name w:val="header"/>
    <w:basedOn w:val="a"/>
    <w:link w:val="ab"/>
    <w:uiPriority w:val="99"/>
    <w:unhideWhenUsed/>
    <w:rsid w:val="00292729"/>
    <w:pPr>
      <w:tabs>
        <w:tab w:val="center" w:pos="4252"/>
        <w:tab w:val="right" w:pos="8504"/>
      </w:tabs>
      <w:snapToGrid w:val="0"/>
    </w:pPr>
  </w:style>
  <w:style w:type="character" w:customStyle="1" w:styleId="ab">
    <w:name w:val="ヘッダー (文字)"/>
    <w:basedOn w:val="a0"/>
    <w:link w:val="aa"/>
    <w:uiPriority w:val="99"/>
    <w:rsid w:val="00292729"/>
  </w:style>
  <w:style w:type="paragraph" w:styleId="ac">
    <w:name w:val="footer"/>
    <w:basedOn w:val="a"/>
    <w:link w:val="ad"/>
    <w:uiPriority w:val="99"/>
    <w:unhideWhenUsed/>
    <w:rsid w:val="00292729"/>
    <w:pPr>
      <w:tabs>
        <w:tab w:val="center" w:pos="4252"/>
        <w:tab w:val="right" w:pos="8504"/>
      </w:tabs>
      <w:snapToGrid w:val="0"/>
    </w:pPr>
  </w:style>
  <w:style w:type="character" w:customStyle="1" w:styleId="ad">
    <w:name w:val="フッター (文字)"/>
    <w:basedOn w:val="a0"/>
    <w:link w:val="ac"/>
    <w:uiPriority w:val="99"/>
    <w:rsid w:val="002927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4978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7F347C0E679B41961B35CADB6F5724" ma:contentTypeVersion="15" ma:contentTypeDescription="新しいドキュメントを作成します。" ma:contentTypeScope="" ma:versionID="9923aa6ffb02d6bfc29cb2e3b4feb15e">
  <xsd:schema xmlns:xsd="http://www.w3.org/2001/XMLSchema" xmlns:xs="http://www.w3.org/2001/XMLSchema" xmlns:p="http://schemas.microsoft.com/office/2006/metadata/properties" xmlns:ns2="9f2a5adc-ee8a-474b-a0d9-3dcaa94e87fe" xmlns:ns3="927bb2ad-30ff-426c-9513-6c4f208d64c4" targetNamespace="http://schemas.microsoft.com/office/2006/metadata/properties" ma:root="true" ma:fieldsID="93a97b704511d39a4fcb723c17f4350d" ns2:_="" ns3:_="">
    <xsd:import namespace="9f2a5adc-ee8a-474b-a0d9-3dcaa94e87fe"/>
    <xsd:import namespace="927bb2ad-30ff-426c-9513-6c4f208d64c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LengthInSeconds" minOccurs="0"/>
                <xsd:element ref="ns2:MediaServiceBillingMetadata"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2a5adc-ee8a-474b-a0d9-3dcaa94e87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BillingMetadata" ma:index="21" nillable="true" ma:displayName="MediaServiceBillingMetadata" ma:hidden="true" ma:internalName="MediaServiceBillingMetadata" ma:readOnly="true">
      <xsd:simpleType>
        <xsd:restriction base="dms:Note"/>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27bb2ad-30ff-426c-9513-6c4f208d64c4"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8ce28a55-243d-453e-be40-901e61f5e067}" ma:internalName="TaxCatchAll" ma:showField="CatchAllData" ma:web="927bb2ad-30ff-426c-9513-6c4f208d64c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927bb2ad-30ff-426c-9513-6c4f208d64c4" xsi:nil="true"/>
    <lcf76f155ced4ddcb4097134ff3c332f xmlns="9f2a5adc-ee8a-474b-a0d9-3dcaa94e87f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28EE39-7AAD-4426-BC67-6C39918CFFE3}"/>
</file>

<file path=customXml/itemProps2.xml><?xml version="1.0" encoding="utf-8"?>
<ds:datastoreItem xmlns:ds="http://schemas.openxmlformats.org/officeDocument/2006/customXml" ds:itemID="{81A262AF-EC23-4547-B058-2866D9068165}"/>
</file>

<file path=customXml/itemProps3.xml><?xml version="1.0" encoding="utf-8"?>
<ds:datastoreItem xmlns:ds="http://schemas.openxmlformats.org/officeDocument/2006/customXml" ds:itemID="{E84D3EE5-ECBF-4B02-9D86-65B44490C517}"/>
</file>

<file path=docProps/app.xml><?xml version="1.0" encoding="utf-8"?>
<Properties xmlns="http://schemas.openxmlformats.org/officeDocument/2006/extended-properties" xmlns:vt="http://schemas.openxmlformats.org/officeDocument/2006/docPropsVTypes">
  <Template>Normal</Template>
  <TotalTime>2</TotalTime>
  <Pages>1</Pages>
  <Words>386</Words>
  <Characters>2201</Characters>
  <Application>Microsoft Office Word</Application>
  <DocSecurity>0</DocSecurity>
  <Lines>18</Lines>
  <Paragraphs>5</Paragraphs>
  <ScaleCrop>false</ScaleCrop>
  <Company/>
  <LinksUpToDate>false</LinksUpToDate>
  <CharactersWithSpaces>2582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Yohei Doi</dc:creator>
  <cp:keywords/>
  <dc:description/>
  <cp:lastModifiedBy>森野 英里子</cp:lastModifiedBy>
  <cp:revision>2</cp:revision>
  <dcterms:created xsi:type="dcterms:W3CDTF">2025-06-08T11:58:00Z</dcterms:created>
  <dcterms:modified xsi:type="dcterms:W3CDTF">2025-06-08T11:58:00Z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0x010100B07F347C0E679B41961B35CADB6F5724</vt:lpwstr>
  </property>
</Properties>
</file>